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E735" w14:textId="77777777" w:rsidR="00BC0F4D" w:rsidRDefault="00BC0F4D" w:rsidP="00BA0C4B">
      <w:pPr>
        <w:rPr>
          <w:b/>
          <w:sz w:val="22"/>
          <w:szCs w:val="22"/>
        </w:rPr>
      </w:pPr>
      <w:r w:rsidRPr="00BA0C4B">
        <w:rPr>
          <w:b/>
          <w:sz w:val="28"/>
          <w:szCs w:val="28"/>
        </w:rPr>
        <w:t>J</w:t>
      </w:r>
      <w:r w:rsidRPr="00BA0C4B">
        <w:rPr>
          <w:b/>
          <w:sz w:val="22"/>
          <w:szCs w:val="22"/>
        </w:rPr>
        <w:t xml:space="preserve">USTIN </w:t>
      </w:r>
      <w:r w:rsidRPr="00BA0C4B">
        <w:rPr>
          <w:b/>
          <w:sz w:val="28"/>
          <w:szCs w:val="28"/>
        </w:rPr>
        <w:t>A</w:t>
      </w:r>
      <w:r w:rsidRPr="00BA0C4B">
        <w:rPr>
          <w:b/>
          <w:sz w:val="22"/>
          <w:szCs w:val="22"/>
        </w:rPr>
        <w:t xml:space="preserve">. </w:t>
      </w:r>
      <w:r w:rsidRPr="00BA0C4B">
        <w:rPr>
          <w:b/>
          <w:sz w:val="28"/>
          <w:szCs w:val="28"/>
        </w:rPr>
        <w:t>T</w:t>
      </w:r>
      <w:r w:rsidRPr="00BA0C4B">
        <w:rPr>
          <w:b/>
          <w:sz w:val="22"/>
          <w:szCs w:val="22"/>
        </w:rPr>
        <w:t>HORNTON</w:t>
      </w:r>
      <w:r w:rsidR="00BA0C4B">
        <w:rPr>
          <w:b/>
          <w:sz w:val="22"/>
          <w:szCs w:val="22"/>
        </w:rPr>
        <w:t xml:space="preserve">, </w:t>
      </w:r>
      <w:r w:rsidR="00BA0C4B" w:rsidRPr="00BA0C4B">
        <w:rPr>
          <w:b/>
          <w:sz w:val="28"/>
          <w:szCs w:val="28"/>
        </w:rPr>
        <w:t>P</w:t>
      </w:r>
      <w:r w:rsidR="00D10E0C">
        <w:rPr>
          <w:b/>
          <w:sz w:val="22"/>
          <w:szCs w:val="22"/>
        </w:rPr>
        <w:t>H</w:t>
      </w:r>
      <w:r w:rsidR="00BA0C4B">
        <w:rPr>
          <w:b/>
          <w:sz w:val="22"/>
          <w:szCs w:val="22"/>
        </w:rPr>
        <w:t>.</w:t>
      </w:r>
      <w:r w:rsidR="00BA0C4B" w:rsidRPr="00BA0C4B">
        <w:rPr>
          <w:b/>
          <w:sz w:val="28"/>
          <w:szCs w:val="28"/>
        </w:rPr>
        <w:t>D</w:t>
      </w:r>
      <w:r w:rsidR="00BA0C4B">
        <w:rPr>
          <w:b/>
          <w:sz w:val="22"/>
          <w:szCs w:val="22"/>
        </w:rPr>
        <w:t>.</w:t>
      </w:r>
    </w:p>
    <w:p w14:paraId="16019FC4" w14:textId="4C68AB5B" w:rsidR="0040333F" w:rsidRPr="00BA0C4B" w:rsidRDefault="0040333F" w:rsidP="00BA0C4B">
      <w:pPr>
        <w:rPr>
          <w:b/>
          <w:sz w:val="22"/>
          <w:szCs w:val="22"/>
        </w:rPr>
      </w:pPr>
      <w:r w:rsidRPr="00BA0C4B">
        <w:rPr>
          <w:b/>
          <w:sz w:val="28"/>
          <w:szCs w:val="28"/>
        </w:rPr>
        <w:t>C</w:t>
      </w:r>
      <w:r w:rsidRPr="00BA0C4B">
        <w:rPr>
          <w:b/>
          <w:sz w:val="22"/>
          <w:szCs w:val="22"/>
        </w:rPr>
        <w:t xml:space="preserve">URRICULUM </w:t>
      </w:r>
      <w:r w:rsidRPr="00BA0C4B">
        <w:rPr>
          <w:b/>
          <w:sz w:val="28"/>
          <w:szCs w:val="28"/>
        </w:rPr>
        <w:t>V</w:t>
      </w:r>
      <w:r w:rsidRPr="00BA0C4B">
        <w:rPr>
          <w:b/>
          <w:sz w:val="22"/>
          <w:szCs w:val="22"/>
        </w:rPr>
        <w:t>ITAE</w:t>
      </w:r>
      <w:r w:rsidR="00D10E0C">
        <w:rPr>
          <w:b/>
          <w:sz w:val="22"/>
          <w:szCs w:val="22"/>
        </w:rPr>
        <w:t xml:space="preserve"> </w:t>
      </w:r>
      <w:r w:rsidR="00BA0C4B">
        <w:rPr>
          <w:b/>
          <w:sz w:val="22"/>
          <w:szCs w:val="22"/>
        </w:rPr>
        <w:t xml:space="preserve">- </w:t>
      </w:r>
      <w:r w:rsidR="00BA0C4B" w:rsidRPr="002346F6">
        <w:rPr>
          <w:b/>
          <w:sz w:val="28"/>
          <w:szCs w:val="28"/>
        </w:rPr>
        <w:t>20</w:t>
      </w:r>
      <w:r w:rsidR="00AA4DCF">
        <w:rPr>
          <w:b/>
          <w:sz w:val="28"/>
          <w:szCs w:val="28"/>
        </w:rPr>
        <w:t>23</w:t>
      </w:r>
    </w:p>
    <w:p w14:paraId="575AEEEE" w14:textId="77777777" w:rsidR="0040333F" w:rsidRPr="00BA0C4B" w:rsidRDefault="0040333F">
      <w:pPr>
        <w:jc w:val="center"/>
        <w:rPr>
          <w:sz w:val="22"/>
          <w:szCs w:val="22"/>
        </w:rPr>
      </w:pPr>
    </w:p>
    <w:p w14:paraId="568CFA4D" w14:textId="77777777" w:rsidR="009464EE" w:rsidRPr="00BA0C4B" w:rsidRDefault="009464EE" w:rsidP="001F075C">
      <w:pPr>
        <w:tabs>
          <w:tab w:val="left" w:pos="5220"/>
        </w:tabs>
        <w:rPr>
          <w:sz w:val="22"/>
          <w:szCs w:val="22"/>
        </w:rPr>
      </w:pPr>
    </w:p>
    <w:p w14:paraId="796B2DA4" w14:textId="77777777" w:rsidR="0040333F" w:rsidRDefault="00585056" w:rsidP="000F63CE">
      <w:pPr>
        <w:tabs>
          <w:tab w:val="left" w:pos="5220"/>
        </w:tabs>
        <w:rPr>
          <w:sz w:val="22"/>
          <w:szCs w:val="22"/>
        </w:rPr>
      </w:pPr>
      <w:r>
        <w:rPr>
          <w:sz w:val="22"/>
          <w:szCs w:val="22"/>
        </w:rPr>
        <w:t>Associate Professor</w:t>
      </w:r>
      <w:r w:rsidR="000F63CE" w:rsidRPr="00BA0C4B">
        <w:rPr>
          <w:sz w:val="22"/>
          <w:szCs w:val="22"/>
        </w:rPr>
        <w:tab/>
      </w:r>
      <w:r w:rsidR="00F32E89">
        <w:rPr>
          <w:sz w:val="22"/>
          <w:szCs w:val="22"/>
        </w:rPr>
        <w:t xml:space="preserve">243 </w:t>
      </w:r>
      <w:proofErr w:type="spellStart"/>
      <w:r w:rsidR="00F32E89">
        <w:rPr>
          <w:sz w:val="22"/>
          <w:szCs w:val="22"/>
        </w:rPr>
        <w:t>Robindale</w:t>
      </w:r>
      <w:proofErr w:type="spellEnd"/>
      <w:r w:rsidR="00F32E89">
        <w:rPr>
          <w:sz w:val="22"/>
          <w:szCs w:val="22"/>
        </w:rPr>
        <w:t xml:space="preserve"> Rd</w:t>
      </w:r>
    </w:p>
    <w:p w14:paraId="1FC2EC55" w14:textId="77777777" w:rsidR="002346F6" w:rsidRDefault="002346F6" w:rsidP="000F63CE">
      <w:pPr>
        <w:tabs>
          <w:tab w:val="left" w:pos="5220"/>
        </w:tabs>
        <w:rPr>
          <w:sz w:val="22"/>
          <w:szCs w:val="22"/>
        </w:rPr>
      </w:pPr>
      <w:r>
        <w:rPr>
          <w:sz w:val="22"/>
          <w:szCs w:val="22"/>
        </w:rPr>
        <w:t>Graduate Coordinator</w:t>
      </w:r>
      <w:r w:rsidRPr="002346F6">
        <w:t xml:space="preserve"> </w:t>
      </w:r>
      <w:r>
        <w:tab/>
      </w:r>
      <w:r w:rsidRPr="002346F6">
        <w:rPr>
          <w:sz w:val="22"/>
          <w:szCs w:val="22"/>
        </w:rPr>
        <w:t>Starkville, MS 39759</w:t>
      </w:r>
    </w:p>
    <w:p w14:paraId="13F1472F" w14:textId="77777777" w:rsidR="002346F6" w:rsidRDefault="00585056" w:rsidP="002346F6">
      <w:pPr>
        <w:tabs>
          <w:tab w:val="left" w:pos="5220"/>
        </w:tabs>
        <w:rPr>
          <w:sz w:val="22"/>
          <w:szCs w:val="22"/>
        </w:rPr>
      </w:pPr>
      <w:r w:rsidRPr="00BA0C4B">
        <w:rPr>
          <w:sz w:val="22"/>
          <w:szCs w:val="22"/>
        </w:rPr>
        <w:t>Dep</w:t>
      </w:r>
      <w:r>
        <w:rPr>
          <w:sz w:val="22"/>
          <w:szCs w:val="22"/>
        </w:rPr>
        <w:t>ar</w:t>
      </w:r>
      <w:r w:rsidRPr="00BA0C4B">
        <w:rPr>
          <w:sz w:val="22"/>
          <w:szCs w:val="22"/>
        </w:rPr>
        <w:t>t</w:t>
      </w:r>
      <w:r>
        <w:rPr>
          <w:sz w:val="22"/>
          <w:szCs w:val="22"/>
        </w:rPr>
        <w:t>ment</w:t>
      </w:r>
      <w:r w:rsidRPr="00BA0C4B">
        <w:rPr>
          <w:sz w:val="22"/>
          <w:szCs w:val="22"/>
        </w:rPr>
        <w:t xml:space="preserve"> of Biol</w:t>
      </w:r>
      <w:r>
        <w:rPr>
          <w:sz w:val="22"/>
          <w:szCs w:val="22"/>
        </w:rPr>
        <w:t>ogical</w:t>
      </w:r>
      <w:r w:rsidRPr="00BA0C4B">
        <w:rPr>
          <w:sz w:val="22"/>
          <w:szCs w:val="22"/>
        </w:rPr>
        <w:t xml:space="preserve"> Sciences</w:t>
      </w:r>
      <w:r>
        <w:rPr>
          <w:sz w:val="22"/>
          <w:szCs w:val="22"/>
        </w:rPr>
        <w:tab/>
      </w:r>
      <w:r w:rsidR="002346F6" w:rsidRPr="00585056">
        <w:rPr>
          <w:sz w:val="22"/>
          <w:szCs w:val="22"/>
        </w:rPr>
        <w:t xml:space="preserve">(662) 325-8020 (office)  </w:t>
      </w:r>
    </w:p>
    <w:p w14:paraId="2A44826F" w14:textId="77777777" w:rsidR="0040333F" w:rsidRPr="00BA0C4B" w:rsidRDefault="00A400DE" w:rsidP="002346F6">
      <w:pPr>
        <w:tabs>
          <w:tab w:val="left" w:pos="5220"/>
        </w:tabs>
        <w:rPr>
          <w:sz w:val="22"/>
          <w:szCs w:val="22"/>
        </w:rPr>
      </w:pPr>
      <w:r w:rsidRPr="00BA0C4B">
        <w:rPr>
          <w:sz w:val="22"/>
          <w:szCs w:val="22"/>
        </w:rPr>
        <w:t xml:space="preserve">Mississippi State </w:t>
      </w:r>
      <w:proofErr w:type="gramStart"/>
      <w:r w:rsidRPr="00BA0C4B">
        <w:rPr>
          <w:sz w:val="22"/>
          <w:szCs w:val="22"/>
        </w:rPr>
        <w:t>University</w:t>
      </w:r>
      <w:r w:rsidR="00875380" w:rsidRPr="00BA0C4B">
        <w:rPr>
          <w:sz w:val="22"/>
          <w:szCs w:val="22"/>
        </w:rPr>
        <w:t xml:space="preserve">  </w:t>
      </w:r>
      <w:r w:rsidR="00585056">
        <w:rPr>
          <w:sz w:val="22"/>
          <w:szCs w:val="22"/>
        </w:rPr>
        <w:tab/>
      </w:r>
      <w:bookmarkStart w:id="0" w:name="_Hlk22758833"/>
      <w:proofErr w:type="gramEnd"/>
      <w:r w:rsidR="002346F6" w:rsidRPr="00585056">
        <w:rPr>
          <w:sz w:val="22"/>
          <w:szCs w:val="22"/>
        </w:rPr>
        <w:t xml:space="preserve">(662) 312-7274 (cell) </w:t>
      </w:r>
      <w:r w:rsidR="00585056" w:rsidRPr="00585056">
        <w:rPr>
          <w:sz w:val="22"/>
          <w:szCs w:val="22"/>
        </w:rPr>
        <w:t xml:space="preserve">  </w:t>
      </w:r>
      <w:bookmarkEnd w:id="0"/>
      <w:r w:rsidR="00585056">
        <w:rPr>
          <w:sz w:val="22"/>
          <w:szCs w:val="22"/>
        </w:rPr>
        <w:tab/>
      </w:r>
      <w:r w:rsidR="00875380" w:rsidRPr="00BA0C4B">
        <w:rPr>
          <w:sz w:val="22"/>
          <w:szCs w:val="22"/>
        </w:rPr>
        <w:t xml:space="preserve">                                                </w:t>
      </w:r>
    </w:p>
    <w:p w14:paraId="214CA42F" w14:textId="77777777" w:rsidR="00585056" w:rsidRDefault="00A400DE" w:rsidP="001F075C">
      <w:pPr>
        <w:tabs>
          <w:tab w:val="left" w:pos="5580"/>
        </w:tabs>
        <w:rPr>
          <w:sz w:val="22"/>
          <w:szCs w:val="22"/>
        </w:rPr>
      </w:pPr>
      <w:r w:rsidRPr="00BA0C4B">
        <w:rPr>
          <w:sz w:val="22"/>
          <w:szCs w:val="22"/>
        </w:rPr>
        <w:t>Mississippi State, MS 3976</w:t>
      </w:r>
      <w:r w:rsidR="00023803">
        <w:rPr>
          <w:sz w:val="22"/>
          <w:szCs w:val="22"/>
        </w:rPr>
        <w:t>2</w:t>
      </w:r>
      <w:r w:rsidR="00585056">
        <w:rPr>
          <w:sz w:val="22"/>
          <w:szCs w:val="22"/>
        </w:rPr>
        <w:t xml:space="preserve">                                                 </w:t>
      </w:r>
      <w:r w:rsidR="00585056">
        <w:rPr>
          <w:sz w:val="22"/>
          <w:szCs w:val="22"/>
        </w:rPr>
        <w:tab/>
      </w:r>
      <w:r w:rsidRPr="00BA0C4B">
        <w:rPr>
          <w:sz w:val="22"/>
          <w:szCs w:val="22"/>
        </w:rPr>
        <w:t xml:space="preserve">                        </w:t>
      </w:r>
      <w:r w:rsidR="00875380" w:rsidRPr="00BA0C4B">
        <w:rPr>
          <w:sz w:val="22"/>
          <w:szCs w:val="22"/>
        </w:rPr>
        <w:t xml:space="preserve">                </w:t>
      </w:r>
      <w:r w:rsidRPr="00BA0C4B">
        <w:rPr>
          <w:sz w:val="22"/>
          <w:szCs w:val="22"/>
        </w:rPr>
        <w:t xml:space="preserve"> </w:t>
      </w:r>
    </w:p>
    <w:p w14:paraId="144359F9" w14:textId="77777777" w:rsidR="00585056" w:rsidRDefault="00000000" w:rsidP="001F075C">
      <w:pPr>
        <w:tabs>
          <w:tab w:val="left" w:pos="5580"/>
        </w:tabs>
        <w:rPr>
          <w:sz w:val="22"/>
          <w:szCs w:val="22"/>
        </w:rPr>
      </w:pPr>
      <w:hyperlink r:id="rId8" w:history="1">
        <w:r w:rsidR="00C32105" w:rsidRPr="00BA0C4B">
          <w:rPr>
            <w:rStyle w:val="Hyperlink"/>
            <w:sz w:val="22"/>
            <w:szCs w:val="22"/>
          </w:rPr>
          <w:t>thornton@biology.msstate.edu</w:t>
        </w:r>
      </w:hyperlink>
      <w:r w:rsidR="00C32105" w:rsidRPr="00BA0C4B">
        <w:rPr>
          <w:sz w:val="22"/>
          <w:szCs w:val="22"/>
        </w:rPr>
        <w:t xml:space="preserve">                             </w:t>
      </w:r>
      <w:r w:rsidR="007B73B9" w:rsidRPr="00BA0C4B">
        <w:rPr>
          <w:sz w:val="22"/>
          <w:szCs w:val="22"/>
        </w:rPr>
        <w:t xml:space="preserve"> </w:t>
      </w:r>
      <w:r w:rsidR="00875380" w:rsidRPr="00BA0C4B">
        <w:rPr>
          <w:sz w:val="22"/>
          <w:szCs w:val="22"/>
        </w:rPr>
        <w:t xml:space="preserve">                </w:t>
      </w:r>
    </w:p>
    <w:p w14:paraId="76DF5017" w14:textId="77777777" w:rsidR="00F94B4F" w:rsidRPr="00BA0C4B" w:rsidRDefault="00000000" w:rsidP="001F075C">
      <w:pPr>
        <w:tabs>
          <w:tab w:val="left" w:pos="5580"/>
        </w:tabs>
        <w:rPr>
          <w:sz w:val="22"/>
          <w:szCs w:val="22"/>
        </w:rPr>
      </w:pPr>
      <w:hyperlink r:id="rId9" w:history="1">
        <w:r w:rsidR="003E01B4" w:rsidRPr="00C976D7">
          <w:rPr>
            <w:rStyle w:val="Hyperlink"/>
            <w:sz w:val="22"/>
            <w:szCs w:val="22"/>
          </w:rPr>
          <w:t>www.pneumolab.com</w:t>
        </w:r>
      </w:hyperlink>
      <w:r w:rsidR="00F94B4F" w:rsidRPr="00BA0C4B">
        <w:rPr>
          <w:sz w:val="22"/>
          <w:szCs w:val="22"/>
        </w:rPr>
        <w:t xml:space="preserve">                                  </w:t>
      </w:r>
    </w:p>
    <w:p w14:paraId="701069C1" w14:textId="77777777" w:rsidR="0040333F" w:rsidRPr="00BA0C4B" w:rsidRDefault="00F94B4F" w:rsidP="001F075C">
      <w:pPr>
        <w:tabs>
          <w:tab w:val="left" w:pos="5580"/>
        </w:tabs>
        <w:rPr>
          <w:sz w:val="22"/>
          <w:szCs w:val="22"/>
        </w:rPr>
      </w:pPr>
      <w:r w:rsidRPr="00BA0C4B">
        <w:rPr>
          <w:sz w:val="22"/>
          <w:szCs w:val="22"/>
        </w:rPr>
        <w:t xml:space="preserve">              </w:t>
      </w:r>
    </w:p>
    <w:p w14:paraId="40B6046E" w14:textId="77777777" w:rsidR="0040333F" w:rsidRPr="00BA0C4B" w:rsidRDefault="00023803">
      <w:pPr>
        <w:pBdr>
          <w:bottom w:val="single" w:sz="12" w:space="1" w:color="auto"/>
        </w:pBdr>
        <w:rPr>
          <w:b/>
        </w:rPr>
      </w:pPr>
      <w:r w:rsidRPr="00023803">
        <w:rPr>
          <w:b/>
          <w:sz w:val="28"/>
          <w:szCs w:val="28"/>
        </w:rPr>
        <w:t>E</w:t>
      </w:r>
      <w:r>
        <w:rPr>
          <w:b/>
        </w:rPr>
        <w:t>DUCATION</w:t>
      </w:r>
    </w:p>
    <w:p w14:paraId="21D4B86B" w14:textId="77777777" w:rsidR="0040333F" w:rsidRPr="00BA0C4B" w:rsidRDefault="0040333F" w:rsidP="00943C72">
      <w:pPr>
        <w:ind w:left="1627"/>
        <w:outlineLvl w:val="1"/>
        <w:rPr>
          <w:sz w:val="22"/>
          <w:szCs w:val="22"/>
        </w:rPr>
      </w:pPr>
    </w:p>
    <w:p w14:paraId="78B3AD25" w14:textId="77777777" w:rsidR="0040333F" w:rsidRPr="00BA0C4B" w:rsidRDefault="0040333F" w:rsidP="008224FF">
      <w:pPr>
        <w:ind w:left="1613" w:hanging="1613"/>
        <w:rPr>
          <w:sz w:val="22"/>
          <w:szCs w:val="22"/>
        </w:rPr>
      </w:pPr>
      <w:r w:rsidRPr="00BA0C4B">
        <w:rPr>
          <w:b/>
          <w:sz w:val="22"/>
          <w:szCs w:val="22"/>
        </w:rPr>
        <w:t>2000-</w:t>
      </w:r>
      <w:r w:rsidR="00233B59" w:rsidRPr="00BA0C4B">
        <w:rPr>
          <w:b/>
          <w:sz w:val="22"/>
          <w:szCs w:val="22"/>
        </w:rPr>
        <w:t>2005</w:t>
      </w:r>
      <w:r w:rsidR="001D731C" w:rsidRPr="00BA0C4B">
        <w:rPr>
          <w:sz w:val="22"/>
          <w:szCs w:val="22"/>
        </w:rPr>
        <w:t xml:space="preserve">        </w:t>
      </w:r>
      <w:r w:rsidRPr="00BA0C4B">
        <w:rPr>
          <w:sz w:val="22"/>
          <w:szCs w:val="22"/>
        </w:rPr>
        <w:t>Doctor of Philosophy</w:t>
      </w:r>
    </w:p>
    <w:p w14:paraId="20066133" w14:textId="77777777" w:rsidR="001D731C" w:rsidRPr="00BA0C4B" w:rsidRDefault="0040333F" w:rsidP="001D731C">
      <w:pPr>
        <w:ind w:firstLine="1440"/>
        <w:rPr>
          <w:sz w:val="22"/>
          <w:szCs w:val="22"/>
        </w:rPr>
      </w:pPr>
      <w:r w:rsidRPr="00BA0C4B">
        <w:rPr>
          <w:sz w:val="22"/>
          <w:szCs w:val="22"/>
        </w:rPr>
        <w:t>University of Mississippi Medical Center</w:t>
      </w:r>
    </w:p>
    <w:p w14:paraId="2FCBA5A3" w14:textId="77777777" w:rsidR="0040333F" w:rsidRPr="00BA0C4B" w:rsidRDefault="001D731C" w:rsidP="001D731C">
      <w:pPr>
        <w:ind w:firstLine="1440"/>
        <w:rPr>
          <w:sz w:val="22"/>
          <w:szCs w:val="22"/>
        </w:rPr>
      </w:pPr>
      <w:r w:rsidRPr="00BA0C4B">
        <w:rPr>
          <w:sz w:val="22"/>
          <w:szCs w:val="22"/>
        </w:rPr>
        <w:t>D</w:t>
      </w:r>
      <w:r w:rsidR="0040333F" w:rsidRPr="00BA0C4B">
        <w:rPr>
          <w:sz w:val="22"/>
          <w:szCs w:val="22"/>
        </w:rPr>
        <w:t>epartment of Microbiology</w:t>
      </w:r>
    </w:p>
    <w:p w14:paraId="329E3C53" w14:textId="77777777" w:rsidR="008521E7" w:rsidRPr="00BA0C4B" w:rsidRDefault="0040333F">
      <w:pPr>
        <w:ind w:left="1800" w:hanging="1800"/>
        <w:rPr>
          <w:sz w:val="22"/>
          <w:szCs w:val="22"/>
        </w:rPr>
      </w:pPr>
      <w:r w:rsidRPr="00BA0C4B">
        <w:rPr>
          <w:sz w:val="22"/>
          <w:szCs w:val="22"/>
        </w:rPr>
        <w:tab/>
      </w:r>
      <w:r w:rsidRPr="00BA0C4B">
        <w:rPr>
          <w:sz w:val="22"/>
          <w:szCs w:val="22"/>
        </w:rPr>
        <w:tab/>
      </w:r>
    </w:p>
    <w:p w14:paraId="7B7D1B62" w14:textId="77777777" w:rsidR="008521E7" w:rsidRPr="00BA0C4B" w:rsidRDefault="00943C72" w:rsidP="001D731C">
      <w:pPr>
        <w:tabs>
          <w:tab w:val="left" w:pos="1440"/>
        </w:tabs>
        <w:ind w:left="1620" w:hanging="1620"/>
        <w:rPr>
          <w:sz w:val="22"/>
          <w:szCs w:val="22"/>
        </w:rPr>
      </w:pPr>
      <w:r w:rsidRPr="00BA0C4B">
        <w:rPr>
          <w:b/>
          <w:sz w:val="22"/>
          <w:szCs w:val="22"/>
        </w:rPr>
        <w:t>1998-2000</w:t>
      </w:r>
      <w:r w:rsidR="001D731C" w:rsidRPr="00BA0C4B">
        <w:rPr>
          <w:sz w:val="22"/>
          <w:szCs w:val="22"/>
        </w:rPr>
        <w:t xml:space="preserve">        </w:t>
      </w:r>
      <w:r w:rsidR="008521E7" w:rsidRPr="00BA0C4B">
        <w:rPr>
          <w:sz w:val="22"/>
          <w:szCs w:val="22"/>
        </w:rPr>
        <w:t>Bachelor of Science</w:t>
      </w:r>
    </w:p>
    <w:p w14:paraId="099079A3" w14:textId="77777777" w:rsidR="008521E7" w:rsidRPr="00BA0C4B" w:rsidRDefault="00943C72" w:rsidP="008521E7">
      <w:pPr>
        <w:ind w:left="1800" w:hanging="1800"/>
        <w:rPr>
          <w:sz w:val="22"/>
          <w:szCs w:val="22"/>
        </w:rPr>
      </w:pPr>
      <w:r w:rsidRPr="00BA0C4B">
        <w:rPr>
          <w:sz w:val="22"/>
          <w:szCs w:val="22"/>
        </w:rPr>
        <w:t xml:space="preserve">                        </w:t>
      </w:r>
      <w:r w:rsidR="008224FF" w:rsidRPr="00BA0C4B">
        <w:rPr>
          <w:sz w:val="22"/>
          <w:szCs w:val="22"/>
        </w:rPr>
        <w:t xml:space="preserve">  </w:t>
      </w:r>
      <w:r w:rsidR="008521E7" w:rsidRPr="00BA0C4B">
        <w:rPr>
          <w:sz w:val="22"/>
          <w:szCs w:val="22"/>
        </w:rPr>
        <w:t>University of Southern Mississippi</w:t>
      </w:r>
    </w:p>
    <w:p w14:paraId="06971F96" w14:textId="77777777" w:rsidR="008521E7" w:rsidRPr="00BA0C4B" w:rsidRDefault="00943C72" w:rsidP="008521E7">
      <w:pPr>
        <w:ind w:left="1800" w:hanging="1800"/>
        <w:rPr>
          <w:sz w:val="22"/>
          <w:szCs w:val="22"/>
        </w:rPr>
      </w:pPr>
      <w:r w:rsidRPr="00BA0C4B">
        <w:rPr>
          <w:sz w:val="22"/>
          <w:szCs w:val="22"/>
        </w:rPr>
        <w:t xml:space="preserve">                        </w:t>
      </w:r>
      <w:r w:rsidR="008224FF" w:rsidRPr="00BA0C4B">
        <w:rPr>
          <w:sz w:val="22"/>
          <w:szCs w:val="22"/>
        </w:rPr>
        <w:t xml:space="preserve">  </w:t>
      </w:r>
      <w:r w:rsidR="008521E7" w:rsidRPr="00BA0C4B">
        <w:rPr>
          <w:sz w:val="22"/>
          <w:szCs w:val="22"/>
        </w:rPr>
        <w:t>Department of Biology</w:t>
      </w:r>
    </w:p>
    <w:p w14:paraId="6EA367E6" w14:textId="77777777" w:rsidR="008521E7" w:rsidRPr="00BA0C4B" w:rsidRDefault="00943C72" w:rsidP="008521E7">
      <w:pPr>
        <w:ind w:left="1800" w:hanging="1800"/>
        <w:rPr>
          <w:sz w:val="22"/>
          <w:szCs w:val="22"/>
        </w:rPr>
      </w:pPr>
      <w:r w:rsidRPr="00BA0C4B">
        <w:rPr>
          <w:sz w:val="22"/>
          <w:szCs w:val="22"/>
        </w:rPr>
        <w:t xml:space="preserve">                        </w:t>
      </w:r>
      <w:r w:rsidR="008224FF" w:rsidRPr="00BA0C4B">
        <w:rPr>
          <w:sz w:val="22"/>
          <w:szCs w:val="22"/>
        </w:rPr>
        <w:t xml:space="preserve">  </w:t>
      </w:r>
      <w:r w:rsidR="008521E7" w:rsidRPr="00BA0C4B">
        <w:rPr>
          <w:sz w:val="22"/>
          <w:szCs w:val="22"/>
        </w:rPr>
        <w:t>Emphasis Area: Microbiology</w:t>
      </w:r>
    </w:p>
    <w:p w14:paraId="0DD5DB6B" w14:textId="77777777" w:rsidR="008521E7" w:rsidRPr="00D71A4E" w:rsidRDefault="008521E7">
      <w:pPr>
        <w:ind w:left="1800" w:hanging="1800"/>
        <w:rPr>
          <w:sz w:val="22"/>
          <w:szCs w:val="22"/>
        </w:rPr>
      </w:pPr>
    </w:p>
    <w:p w14:paraId="604F4AE5" w14:textId="77777777" w:rsidR="00F50F17" w:rsidRPr="00023803" w:rsidRDefault="00023803" w:rsidP="00F50F17">
      <w:pPr>
        <w:pBdr>
          <w:bottom w:val="single" w:sz="12" w:space="5" w:color="auto"/>
        </w:pBdr>
        <w:ind w:left="1800" w:hanging="1800"/>
        <w:rPr>
          <w:b/>
        </w:rPr>
      </w:pPr>
      <w:r w:rsidRPr="00023803">
        <w:rPr>
          <w:b/>
          <w:sz w:val="28"/>
          <w:szCs w:val="28"/>
        </w:rPr>
        <w:t>P</w:t>
      </w:r>
      <w:r w:rsidRPr="00023803">
        <w:rPr>
          <w:b/>
        </w:rPr>
        <w:t xml:space="preserve">OSTDOCTORAL AND </w:t>
      </w:r>
      <w:r w:rsidRPr="00023803">
        <w:rPr>
          <w:b/>
          <w:sz w:val="28"/>
          <w:szCs w:val="28"/>
        </w:rPr>
        <w:t>R</w:t>
      </w:r>
      <w:r w:rsidRPr="00023803">
        <w:rPr>
          <w:b/>
        </w:rPr>
        <w:t xml:space="preserve">ESEARCH </w:t>
      </w:r>
      <w:r w:rsidRPr="00023803">
        <w:rPr>
          <w:b/>
          <w:sz w:val="28"/>
          <w:szCs w:val="28"/>
        </w:rPr>
        <w:t>E</w:t>
      </w:r>
      <w:r w:rsidRPr="00023803">
        <w:rPr>
          <w:b/>
        </w:rPr>
        <w:t>XPERIENCE</w:t>
      </w:r>
    </w:p>
    <w:p w14:paraId="5CF927C7" w14:textId="77777777" w:rsidR="00F50F17" w:rsidRPr="00D71A4E" w:rsidRDefault="00F50F17" w:rsidP="00F50F17">
      <w:pPr>
        <w:pStyle w:val="BodyText2"/>
        <w:spacing w:after="0" w:line="240" w:lineRule="auto"/>
        <w:rPr>
          <w:sz w:val="22"/>
          <w:szCs w:val="22"/>
        </w:rPr>
      </w:pPr>
    </w:p>
    <w:p w14:paraId="5D77EF68" w14:textId="77777777" w:rsidR="00720B77" w:rsidRPr="00D71A4E" w:rsidRDefault="00F50F17" w:rsidP="00720B77">
      <w:pPr>
        <w:pStyle w:val="BodyText2"/>
        <w:tabs>
          <w:tab w:val="left" w:pos="1620"/>
        </w:tabs>
        <w:spacing w:after="0" w:line="240" w:lineRule="auto"/>
        <w:rPr>
          <w:sz w:val="22"/>
          <w:szCs w:val="22"/>
        </w:rPr>
      </w:pPr>
      <w:r w:rsidRPr="00D71A4E">
        <w:rPr>
          <w:b/>
          <w:sz w:val="22"/>
          <w:szCs w:val="22"/>
        </w:rPr>
        <w:t>2005-</w:t>
      </w:r>
      <w:r w:rsidR="00A400DE" w:rsidRPr="00D71A4E">
        <w:rPr>
          <w:b/>
          <w:sz w:val="22"/>
          <w:szCs w:val="22"/>
        </w:rPr>
        <w:t xml:space="preserve">2010    </w:t>
      </w:r>
      <w:r w:rsidR="001D731C">
        <w:rPr>
          <w:sz w:val="22"/>
          <w:szCs w:val="22"/>
        </w:rPr>
        <w:t xml:space="preserve">    </w:t>
      </w:r>
      <w:r w:rsidR="00A972B0" w:rsidRPr="00023803">
        <w:rPr>
          <w:b/>
          <w:i/>
          <w:sz w:val="22"/>
          <w:szCs w:val="22"/>
        </w:rPr>
        <w:t>Postdoctoral Fellow</w:t>
      </w:r>
      <w:r w:rsidR="009652B8" w:rsidRPr="00D71A4E">
        <w:rPr>
          <w:sz w:val="22"/>
          <w:szCs w:val="22"/>
        </w:rPr>
        <w:t xml:space="preserve">, </w:t>
      </w:r>
      <w:r w:rsidR="00A972B0" w:rsidRPr="00D71A4E">
        <w:rPr>
          <w:sz w:val="22"/>
          <w:szCs w:val="22"/>
        </w:rPr>
        <w:t>St. Jude Children’s Research Hospital</w:t>
      </w:r>
      <w:r w:rsidR="009652B8" w:rsidRPr="00D71A4E">
        <w:rPr>
          <w:sz w:val="22"/>
          <w:szCs w:val="22"/>
        </w:rPr>
        <w:t>.</w:t>
      </w:r>
      <w:r w:rsidR="00720B77" w:rsidRPr="00D71A4E">
        <w:rPr>
          <w:sz w:val="22"/>
          <w:szCs w:val="22"/>
        </w:rPr>
        <w:t xml:space="preserve"> Research</w:t>
      </w:r>
    </w:p>
    <w:p w14:paraId="5D285B1F" w14:textId="77777777" w:rsidR="000925F5" w:rsidRPr="00D71A4E" w:rsidRDefault="00720B77" w:rsidP="00720B77">
      <w:pPr>
        <w:pStyle w:val="BodyText2"/>
        <w:tabs>
          <w:tab w:val="left" w:pos="1620"/>
        </w:tabs>
        <w:spacing w:after="0" w:line="240" w:lineRule="auto"/>
        <w:rPr>
          <w:sz w:val="22"/>
          <w:szCs w:val="22"/>
        </w:rPr>
      </w:pPr>
      <w:r w:rsidRPr="00D71A4E">
        <w:rPr>
          <w:sz w:val="22"/>
          <w:szCs w:val="22"/>
        </w:rPr>
        <w:t xml:space="preserve">                        </w:t>
      </w:r>
      <w:r w:rsidR="001D731C">
        <w:rPr>
          <w:sz w:val="22"/>
          <w:szCs w:val="22"/>
        </w:rPr>
        <w:t xml:space="preserve">  </w:t>
      </w:r>
      <w:r w:rsidRPr="00D71A4E">
        <w:rPr>
          <w:sz w:val="22"/>
          <w:szCs w:val="22"/>
        </w:rPr>
        <w:t xml:space="preserve">focus: Host-pathogen interactions of </w:t>
      </w:r>
      <w:r w:rsidRPr="00D71A4E">
        <w:rPr>
          <w:i/>
          <w:sz w:val="22"/>
          <w:szCs w:val="22"/>
        </w:rPr>
        <w:t>Streptococcus pneumoniae</w:t>
      </w:r>
    </w:p>
    <w:p w14:paraId="703C9524" w14:textId="77777777" w:rsidR="00953B59" w:rsidRPr="00D71A4E" w:rsidRDefault="000925F5" w:rsidP="000925F5">
      <w:pPr>
        <w:pStyle w:val="BodyText2"/>
        <w:tabs>
          <w:tab w:val="left" w:pos="1620"/>
        </w:tabs>
        <w:spacing w:after="0" w:line="240" w:lineRule="auto"/>
        <w:rPr>
          <w:sz w:val="22"/>
          <w:szCs w:val="22"/>
        </w:rPr>
      </w:pPr>
      <w:r w:rsidRPr="00D71A4E">
        <w:rPr>
          <w:sz w:val="22"/>
          <w:szCs w:val="22"/>
        </w:rPr>
        <w:t xml:space="preserve"> </w:t>
      </w:r>
      <w:r w:rsidR="003221F0" w:rsidRPr="00D71A4E">
        <w:rPr>
          <w:sz w:val="22"/>
          <w:szCs w:val="22"/>
        </w:rPr>
        <w:t xml:space="preserve">                    </w:t>
      </w:r>
      <w:r w:rsidR="001D731C">
        <w:rPr>
          <w:sz w:val="22"/>
          <w:szCs w:val="22"/>
        </w:rPr>
        <w:t xml:space="preserve">     </w:t>
      </w:r>
      <w:r w:rsidRPr="00D71A4E">
        <w:rPr>
          <w:sz w:val="22"/>
          <w:szCs w:val="22"/>
        </w:rPr>
        <w:t>(Research advisor: Elaine Tuomanen, M.D.)</w:t>
      </w:r>
    </w:p>
    <w:p w14:paraId="5F3280F5" w14:textId="77777777" w:rsidR="008224FF" w:rsidRPr="00D71A4E" w:rsidRDefault="008224FF" w:rsidP="000925F5">
      <w:pPr>
        <w:pStyle w:val="BodyText2"/>
        <w:tabs>
          <w:tab w:val="left" w:pos="1620"/>
        </w:tabs>
        <w:spacing w:after="0" w:line="240" w:lineRule="auto"/>
        <w:rPr>
          <w:sz w:val="22"/>
          <w:szCs w:val="22"/>
        </w:rPr>
      </w:pPr>
    </w:p>
    <w:p w14:paraId="2F8A3303" w14:textId="77777777" w:rsidR="00953B59" w:rsidRPr="00D71A4E" w:rsidRDefault="00953B59" w:rsidP="00953B59">
      <w:pPr>
        <w:pStyle w:val="BodyText2"/>
        <w:spacing w:after="0" w:line="240" w:lineRule="auto"/>
        <w:rPr>
          <w:sz w:val="22"/>
          <w:szCs w:val="22"/>
        </w:rPr>
      </w:pPr>
      <w:r w:rsidRPr="00D71A4E">
        <w:rPr>
          <w:b/>
          <w:sz w:val="22"/>
          <w:szCs w:val="22"/>
        </w:rPr>
        <w:t>2000-2005</w:t>
      </w:r>
      <w:r w:rsidR="001D731C">
        <w:rPr>
          <w:sz w:val="22"/>
          <w:szCs w:val="22"/>
        </w:rPr>
        <w:tab/>
      </w:r>
      <w:r w:rsidRPr="00023803">
        <w:rPr>
          <w:b/>
          <w:i/>
          <w:sz w:val="22"/>
          <w:szCs w:val="22"/>
        </w:rPr>
        <w:t>Doctoral Research</w:t>
      </w:r>
      <w:r w:rsidRPr="00D71A4E">
        <w:rPr>
          <w:sz w:val="22"/>
          <w:szCs w:val="22"/>
        </w:rPr>
        <w:t>: Dissertation topic: Host Responses to</w:t>
      </w:r>
    </w:p>
    <w:p w14:paraId="63D3C52B" w14:textId="77777777" w:rsidR="003221F0" w:rsidRPr="00D71A4E" w:rsidRDefault="003221F0" w:rsidP="003221F0">
      <w:pPr>
        <w:pStyle w:val="BodyText2"/>
        <w:spacing w:after="0" w:line="240" w:lineRule="auto"/>
        <w:rPr>
          <w:sz w:val="22"/>
          <w:szCs w:val="22"/>
        </w:rPr>
      </w:pPr>
      <w:r w:rsidRPr="00D71A4E">
        <w:rPr>
          <w:i/>
          <w:sz w:val="22"/>
          <w:szCs w:val="22"/>
        </w:rPr>
        <w:t xml:space="preserve">                        </w:t>
      </w:r>
      <w:r w:rsidR="001D731C">
        <w:rPr>
          <w:i/>
          <w:sz w:val="22"/>
          <w:szCs w:val="22"/>
        </w:rPr>
        <w:tab/>
      </w:r>
      <w:r w:rsidR="00953B59" w:rsidRPr="00D71A4E">
        <w:rPr>
          <w:i/>
          <w:sz w:val="22"/>
          <w:szCs w:val="22"/>
        </w:rPr>
        <w:t xml:space="preserve">Streptococcus pneumoniae </w:t>
      </w:r>
      <w:r w:rsidR="00953B59" w:rsidRPr="00D71A4E">
        <w:rPr>
          <w:sz w:val="22"/>
          <w:szCs w:val="22"/>
        </w:rPr>
        <w:t>and the Virulence Protein</w:t>
      </w:r>
      <w:r w:rsidRPr="00D71A4E">
        <w:rPr>
          <w:sz w:val="22"/>
          <w:szCs w:val="22"/>
        </w:rPr>
        <w:t xml:space="preserve"> </w:t>
      </w:r>
    </w:p>
    <w:p w14:paraId="4E3FDC9C" w14:textId="77777777" w:rsidR="00F50F17" w:rsidRDefault="003221F0" w:rsidP="003221F0">
      <w:pPr>
        <w:pStyle w:val="BodyText2"/>
        <w:spacing w:after="0" w:line="240" w:lineRule="auto"/>
        <w:rPr>
          <w:sz w:val="22"/>
          <w:szCs w:val="22"/>
        </w:rPr>
      </w:pPr>
      <w:r w:rsidRPr="00D71A4E">
        <w:rPr>
          <w:sz w:val="22"/>
          <w:szCs w:val="22"/>
        </w:rPr>
        <w:t xml:space="preserve">                       </w:t>
      </w:r>
      <w:r w:rsidR="001D731C">
        <w:rPr>
          <w:sz w:val="22"/>
          <w:szCs w:val="22"/>
        </w:rPr>
        <w:tab/>
      </w:r>
      <w:r w:rsidR="00953B59" w:rsidRPr="00D71A4E">
        <w:rPr>
          <w:sz w:val="22"/>
          <w:szCs w:val="22"/>
        </w:rPr>
        <w:t>Pneumolysin</w:t>
      </w:r>
      <w:r w:rsidRPr="00D71A4E">
        <w:rPr>
          <w:sz w:val="22"/>
          <w:szCs w:val="22"/>
        </w:rPr>
        <w:t>. (</w:t>
      </w:r>
      <w:r w:rsidR="008B0297" w:rsidRPr="00D71A4E">
        <w:rPr>
          <w:sz w:val="22"/>
          <w:szCs w:val="22"/>
        </w:rPr>
        <w:t>R</w:t>
      </w:r>
      <w:r w:rsidR="00953B59" w:rsidRPr="00D71A4E">
        <w:rPr>
          <w:sz w:val="22"/>
          <w:szCs w:val="22"/>
        </w:rPr>
        <w:t>esearch advisor: Larry McDaniel, Ph.D.)</w:t>
      </w:r>
    </w:p>
    <w:p w14:paraId="02FF2C49" w14:textId="77777777" w:rsidR="00023803" w:rsidRPr="00D71A4E" w:rsidRDefault="00023803" w:rsidP="003221F0">
      <w:pPr>
        <w:pStyle w:val="BodyText2"/>
        <w:spacing w:after="0" w:line="240" w:lineRule="auto"/>
        <w:rPr>
          <w:sz w:val="22"/>
          <w:szCs w:val="22"/>
        </w:rPr>
      </w:pPr>
    </w:p>
    <w:p w14:paraId="1252974F" w14:textId="77777777" w:rsidR="00A95CD2" w:rsidRDefault="00E806A9" w:rsidP="003221F0">
      <w:pPr>
        <w:pStyle w:val="BodyText2"/>
        <w:spacing w:after="0" w:line="240" w:lineRule="auto"/>
        <w:rPr>
          <w:b/>
        </w:rPr>
      </w:pPr>
      <w:r w:rsidRPr="00E806A9">
        <w:rPr>
          <w:b/>
          <w:sz w:val="28"/>
          <w:szCs w:val="28"/>
        </w:rPr>
        <w:t>R</w:t>
      </w:r>
      <w:r w:rsidRPr="00E806A9">
        <w:rPr>
          <w:b/>
        </w:rPr>
        <w:t xml:space="preserve">ESEARCH </w:t>
      </w:r>
      <w:r w:rsidRPr="00E806A9">
        <w:rPr>
          <w:b/>
          <w:sz w:val="28"/>
          <w:szCs w:val="28"/>
        </w:rPr>
        <w:t>A</w:t>
      </w:r>
      <w:r w:rsidRPr="00E806A9">
        <w:rPr>
          <w:b/>
        </w:rPr>
        <w:t>REAS</w:t>
      </w:r>
    </w:p>
    <w:p w14:paraId="05835A51" w14:textId="77777777" w:rsidR="00BF054E" w:rsidRDefault="00BF054E" w:rsidP="003221F0">
      <w:pPr>
        <w:pStyle w:val="BodyText2"/>
        <w:spacing w:after="0" w:line="240" w:lineRule="auto"/>
        <w:rPr>
          <w:b/>
        </w:rPr>
      </w:pPr>
    </w:p>
    <w:p w14:paraId="1B2C8AC7" w14:textId="77777777" w:rsidR="00BF054E" w:rsidRPr="00BF054E" w:rsidRDefault="00BF054E" w:rsidP="003221F0">
      <w:pPr>
        <w:pStyle w:val="BodyText2"/>
        <w:spacing w:after="0" w:line="240" w:lineRule="auto"/>
      </w:pPr>
      <w:r w:rsidRPr="00BF054E">
        <w:t>My research primarily focuses on hos</w:t>
      </w:r>
      <w:r w:rsidR="000E3DD8">
        <w:t>t-pathogen interactions of gram-</w:t>
      </w:r>
      <w:r w:rsidRPr="00BF054E">
        <w:t xml:space="preserve">positive bacteria, primarily </w:t>
      </w:r>
      <w:r w:rsidRPr="00BF054E">
        <w:rPr>
          <w:i/>
        </w:rPr>
        <w:t>Streptococcus pneumoniae</w:t>
      </w:r>
      <w:r w:rsidRPr="00BF054E">
        <w:t>.</w:t>
      </w:r>
      <w:r>
        <w:t xml:space="preserve"> Specific focus areas include bacterial toxins, metal-binding surface proteins, colonization and invasive disease, as well as regulation of innate immunity in response to bacterial pathogens. </w:t>
      </w:r>
      <w:r w:rsidRPr="00BF054E">
        <w:t xml:space="preserve"> </w:t>
      </w:r>
    </w:p>
    <w:p w14:paraId="16D4B45C" w14:textId="77777777" w:rsidR="00E806A9" w:rsidRPr="00E806A9" w:rsidRDefault="00E806A9" w:rsidP="003221F0">
      <w:pPr>
        <w:pStyle w:val="BodyText2"/>
        <w:spacing w:after="0" w:line="240" w:lineRule="auto"/>
        <w:rPr>
          <w:b/>
        </w:rPr>
      </w:pPr>
    </w:p>
    <w:p w14:paraId="7917EC82" w14:textId="77777777" w:rsidR="0040333F" w:rsidRPr="00023803" w:rsidRDefault="00023803" w:rsidP="00F50F17">
      <w:pPr>
        <w:pBdr>
          <w:bottom w:val="single" w:sz="12" w:space="5" w:color="auto"/>
        </w:pBdr>
        <w:ind w:left="1800" w:hanging="1800"/>
        <w:rPr>
          <w:b/>
        </w:rPr>
      </w:pPr>
      <w:r w:rsidRPr="00023803">
        <w:rPr>
          <w:b/>
          <w:sz w:val="28"/>
          <w:szCs w:val="28"/>
        </w:rPr>
        <w:t>P</w:t>
      </w:r>
      <w:r w:rsidRPr="00023803">
        <w:rPr>
          <w:b/>
        </w:rPr>
        <w:t>EER-</w:t>
      </w:r>
      <w:r w:rsidRPr="00023803">
        <w:rPr>
          <w:b/>
          <w:sz w:val="28"/>
          <w:szCs w:val="28"/>
        </w:rPr>
        <w:t>R</w:t>
      </w:r>
      <w:r w:rsidRPr="00023803">
        <w:rPr>
          <w:b/>
        </w:rPr>
        <w:t xml:space="preserve">EVIEWED </w:t>
      </w:r>
      <w:r w:rsidR="009D3575">
        <w:rPr>
          <w:b/>
          <w:sz w:val="28"/>
          <w:szCs w:val="28"/>
        </w:rPr>
        <w:t>P</w:t>
      </w:r>
      <w:r w:rsidR="009D3575" w:rsidRPr="009D3575">
        <w:rPr>
          <w:b/>
        </w:rPr>
        <w:t>UBLICATIONS</w:t>
      </w:r>
      <w:r w:rsidR="007C555C">
        <w:rPr>
          <w:b/>
        </w:rPr>
        <w:t xml:space="preserve"> </w:t>
      </w:r>
    </w:p>
    <w:p w14:paraId="19B733DD" w14:textId="36B2269F" w:rsidR="00AA4DCF" w:rsidRDefault="00AA4DCF" w:rsidP="00AA4DCF">
      <w:pPr>
        <w:pStyle w:val="BodyText2"/>
        <w:spacing w:line="240" w:lineRule="auto"/>
        <w:contextualSpacing/>
        <w:rPr>
          <w:sz w:val="22"/>
          <w:szCs w:val="22"/>
          <w:shd w:val="clear" w:color="auto" w:fill="FFFFFF"/>
        </w:rPr>
      </w:pPr>
      <w:r w:rsidRPr="00DC7D5F">
        <w:rPr>
          <w:sz w:val="22"/>
          <w:szCs w:val="22"/>
          <w:shd w:val="clear" w:color="auto" w:fill="FFFFFF"/>
        </w:rPr>
        <w:t>Raju</w:t>
      </w:r>
      <w:r>
        <w:rPr>
          <w:sz w:val="22"/>
          <w:szCs w:val="22"/>
          <w:shd w:val="clear" w:color="auto" w:fill="FFFFFF"/>
        </w:rPr>
        <w:t xml:space="preserve"> S.</w:t>
      </w:r>
      <w:r w:rsidRPr="00DC7D5F">
        <w:rPr>
          <w:sz w:val="22"/>
          <w:szCs w:val="22"/>
          <w:shd w:val="clear" w:color="auto" w:fill="FFFFFF"/>
        </w:rPr>
        <w:t>, Sheridan</w:t>
      </w:r>
      <w:r>
        <w:rPr>
          <w:sz w:val="22"/>
          <w:szCs w:val="22"/>
          <w:shd w:val="clear" w:color="auto" w:fill="FFFFFF"/>
        </w:rPr>
        <w:t xml:space="preserve"> P.E</w:t>
      </w:r>
      <w:r w:rsidRPr="00DC7D5F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>,</w:t>
      </w:r>
      <w:r w:rsidRPr="00DC7D5F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Hauer A.K.,</w:t>
      </w:r>
      <w:r w:rsidRPr="00DC7D5F">
        <w:rPr>
          <w:sz w:val="22"/>
          <w:szCs w:val="22"/>
          <w:shd w:val="clear" w:color="auto" w:fill="FFFFFF"/>
        </w:rPr>
        <w:t xml:space="preserve"> Garrett</w:t>
      </w:r>
      <w:r>
        <w:rPr>
          <w:sz w:val="22"/>
          <w:szCs w:val="22"/>
          <w:shd w:val="clear" w:color="auto" w:fill="FFFFFF"/>
        </w:rPr>
        <w:t xml:space="preserve"> A.E.,</w:t>
      </w:r>
      <w:r w:rsidRPr="00DC7D5F">
        <w:rPr>
          <w:sz w:val="22"/>
          <w:szCs w:val="22"/>
          <w:shd w:val="clear" w:color="auto" w:fill="FFFFFF"/>
        </w:rPr>
        <w:t xml:space="preserve"> Connell</w:t>
      </w:r>
      <w:r>
        <w:rPr>
          <w:sz w:val="22"/>
          <w:szCs w:val="22"/>
          <w:shd w:val="clear" w:color="auto" w:fill="FFFFFF"/>
        </w:rPr>
        <w:t xml:space="preserve"> D.E.</w:t>
      </w:r>
      <w:r w:rsidRPr="00DC7D5F">
        <w:rPr>
          <w:sz w:val="22"/>
          <w:szCs w:val="22"/>
          <w:shd w:val="clear" w:color="auto" w:fill="FFFFFF"/>
        </w:rPr>
        <w:t xml:space="preserve">, </w:t>
      </w:r>
      <w:r w:rsidRPr="00E04ECC">
        <w:rPr>
          <w:b/>
          <w:bCs/>
          <w:sz w:val="22"/>
          <w:szCs w:val="22"/>
          <w:shd w:val="clear" w:color="auto" w:fill="FFFFFF"/>
        </w:rPr>
        <w:t>Thornton J.A.</w:t>
      </w:r>
      <w:r w:rsidRPr="00DC7D5F">
        <w:rPr>
          <w:sz w:val="22"/>
          <w:szCs w:val="22"/>
          <w:shd w:val="clear" w:color="auto" w:fill="FFFFFF"/>
        </w:rPr>
        <w:t>,</w:t>
      </w:r>
      <w:r>
        <w:rPr>
          <w:sz w:val="22"/>
          <w:szCs w:val="22"/>
          <w:shd w:val="clear" w:color="auto" w:fill="FFFFFF"/>
        </w:rPr>
        <w:t xml:space="preserve"> </w:t>
      </w:r>
      <w:r w:rsidRPr="00DC7D5F">
        <w:rPr>
          <w:sz w:val="22"/>
          <w:szCs w:val="22"/>
          <w:shd w:val="clear" w:color="auto" w:fill="FFFFFF"/>
        </w:rPr>
        <w:t>Stokes</w:t>
      </w:r>
      <w:r>
        <w:rPr>
          <w:sz w:val="22"/>
          <w:szCs w:val="22"/>
          <w:shd w:val="clear" w:color="auto" w:fill="FFFFFF"/>
        </w:rPr>
        <w:t xml:space="preserve"> S.L., </w:t>
      </w:r>
      <w:r w:rsidRPr="00DC7D5F">
        <w:rPr>
          <w:sz w:val="22"/>
          <w:szCs w:val="22"/>
          <w:shd w:val="clear" w:color="auto" w:fill="FFFFFF"/>
        </w:rPr>
        <w:t>and Emerson</w:t>
      </w:r>
      <w:r>
        <w:rPr>
          <w:sz w:val="22"/>
          <w:szCs w:val="22"/>
          <w:shd w:val="clear" w:color="auto" w:fill="FFFFFF"/>
        </w:rPr>
        <w:t xml:space="preserve"> J.P. </w:t>
      </w:r>
      <w:r w:rsidRPr="00DC7D5F">
        <w:rPr>
          <w:sz w:val="22"/>
          <w:szCs w:val="22"/>
          <w:shd w:val="clear" w:color="auto" w:fill="FFFFFF"/>
        </w:rPr>
        <w:t xml:space="preserve">Cu-Catalyzed Chan-Evans-Lam Coupling reactions of 2-Nitroimidazole with Aryl boronic acids: An effort toward new bioactive agents against </w:t>
      </w:r>
      <w:r w:rsidRPr="00DC7D5F">
        <w:rPr>
          <w:i/>
          <w:iCs/>
          <w:sz w:val="22"/>
          <w:szCs w:val="22"/>
          <w:shd w:val="clear" w:color="auto" w:fill="FFFFFF"/>
        </w:rPr>
        <w:t>S. pneumoniae</w:t>
      </w:r>
      <w:r w:rsidRPr="00DC7D5F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 xml:space="preserve"> </w:t>
      </w:r>
      <w:r w:rsidRPr="002023B2">
        <w:rPr>
          <w:i/>
          <w:iCs/>
          <w:sz w:val="22"/>
          <w:szCs w:val="22"/>
          <w:shd w:val="clear" w:color="auto" w:fill="FFFFFF"/>
        </w:rPr>
        <w:t xml:space="preserve">Chem </w:t>
      </w:r>
      <w:proofErr w:type="spellStart"/>
      <w:r w:rsidRPr="002023B2">
        <w:rPr>
          <w:i/>
          <w:iCs/>
          <w:sz w:val="22"/>
          <w:szCs w:val="22"/>
          <w:shd w:val="clear" w:color="auto" w:fill="FFFFFF"/>
        </w:rPr>
        <w:t>Biodivers</w:t>
      </w:r>
      <w:proofErr w:type="spellEnd"/>
      <w:r w:rsidRPr="002023B2">
        <w:rPr>
          <w:i/>
          <w:iCs/>
          <w:sz w:val="22"/>
          <w:szCs w:val="22"/>
          <w:shd w:val="clear" w:color="auto" w:fill="FFFFFF"/>
        </w:rPr>
        <w:t xml:space="preserve">. </w:t>
      </w:r>
      <w:r w:rsidRPr="002023B2">
        <w:rPr>
          <w:sz w:val="22"/>
          <w:szCs w:val="22"/>
          <w:shd w:val="clear" w:color="auto" w:fill="FFFFFF"/>
        </w:rPr>
        <w:t>2022 Aug;19(8</w:t>
      </w:r>
      <w:proofErr w:type="gramStart"/>
      <w:r w:rsidRPr="002023B2">
        <w:rPr>
          <w:sz w:val="22"/>
          <w:szCs w:val="22"/>
          <w:shd w:val="clear" w:color="auto" w:fill="FFFFFF"/>
        </w:rPr>
        <w:t>):e</w:t>
      </w:r>
      <w:proofErr w:type="gramEnd"/>
      <w:r w:rsidRPr="002023B2">
        <w:rPr>
          <w:sz w:val="22"/>
          <w:szCs w:val="22"/>
          <w:shd w:val="clear" w:color="auto" w:fill="FFFFFF"/>
        </w:rPr>
        <w:t xml:space="preserve">202200327. </w:t>
      </w:r>
      <w:proofErr w:type="spellStart"/>
      <w:r w:rsidRPr="002023B2">
        <w:rPr>
          <w:sz w:val="22"/>
          <w:szCs w:val="22"/>
          <w:shd w:val="clear" w:color="auto" w:fill="FFFFFF"/>
        </w:rPr>
        <w:t>doi</w:t>
      </w:r>
      <w:proofErr w:type="spellEnd"/>
      <w:r w:rsidRPr="002023B2">
        <w:rPr>
          <w:sz w:val="22"/>
          <w:szCs w:val="22"/>
          <w:shd w:val="clear" w:color="auto" w:fill="FFFFFF"/>
        </w:rPr>
        <w:t xml:space="preserve">: 10.1002/cbdv.202200327. </w:t>
      </w:r>
      <w:proofErr w:type="spellStart"/>
      <w:r w:rsidRPr="002023B2">
        <w:rPr>
          <w:sz w:val="22"/>
          <w:szCs w:val="22"/>
          <w:shd w:val="clear" w:color="auto" w:fill="FFFFFF"/>
        </w:rPr>
        <w:t>Epub</w:t>
      </w:r>
      <w:proofErr w:type="spellEnd"/>
      <w:r w:rsidRPr="002023B2">
        <w:rPr>
          <w:sz w:val="22"/>
          <w:szCs w:val="22"/>
          <w:shd w:val="clear" w:color="auto" w:fill="FFFFFF"/>
        </w:rPr>
        <w:t xml:space="preserve"> 2022 Aug 3. PMID: 35819995; PMCID: PMC10184775.</w:t>
      </w:r>
    </w:p>
    <w:p w14:paraId="634B88F0" w14:textId="77777777" w:rsidR="00AA4DCF" w:rsidRDefault="00AA4DCF" w:rsidP="0059772C">
      <w:pPr>
        <w:pStyle w:val="BodyText2"/>
        <w:spacing w:after="0" w:line="240" w:lineRule="auto"/>
        <w:rPr>
          <w:sz w:val="22"/>
          <w:szCs w:val="22"/>
        </w:rPr>
      </w:pPr>
    </w:p>
    <w:p w14:paraId="655EEBFC" w14:textId="21116274" w:rsidR="00AA4DCF" w:rsidRDefault="00AA4DCF" w:rsidP="00AA4DCF">
      <w:pPr>
        <w:pStyle w:val="BodyText2"/>
        <w:spacing w:line="240" w:lineRule="auto"/>
        <w:contextualSpacing/>
        <w:rPr>
          <w:sz w:val="22"/>
          <w:szCs w:val="22"/>
        </w:rPr>
      </w:pPr>
      <w:r w:rsidRPr="004C7D7E">
        <w:rPr>
          <w:sz w:val="22"/>
          <w:szCs w:val="22"/>
        </w:rPr>
        <w:lastRenderedPageBreak/>
        <w:t>Manzer H</w:t>
      </w:r>
      <w:r>
        <w:rPr>
          <w:sz w:val="22"/>
          <w:szCs w:val="22"/>
        </w:rPr>
        <w:t>.</w:t>
      </w:r>
      <w:r w:rsidRPr="004C7D7E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4C7D7E">
        <w:rPr>
          <w:sz w:val="22"/>
          <w:szCs w:val="22"/>
        </w:rPr>
        <w:t>, Nguyen D</w:t>
      </w:r>
      <w:r>
        <w:rPr>
          <w:sz w:val="22"/>
          <w:szCs w:val="22"/>
        </w:rPr>
        <w:t>.</w:t>
      </w:r>
      <w:r w:rsidRPr="004C7D7E">
        <w:rPr>
          <w:sz w:val="22"/>
          <w:szCs w:val="22"/>
        </w:rPr>
        <w:t>T</w:t>
      </w:r>
      <w:r>
        <w:rPr>
          <w:sz w:val="22"/>
          <w:szCs w:val="22"/>
        </w:rPr>
        <w:t>.</w:t>
      </w:r>
      <w:r w:rsidRPr="004C7D7E">
        <w:rPr>
          <w:sz w:val="22"/>
          <w:szCs w:val="22"/>
        </w:rPr>
        <w:t>, Park J</w:t>
      </w:r>
      <w:r>
        <w:rPr>
          <w:sz w:val="22"/>
          <w:szCs w:val="22"/>
        </w:rPr>
        <w:t>.</w:t>
      </w:r>
      <w:r w:rsidRPr="004C7D7E">
        <w:rPr>
          <w:sz w:val="22"/>
          <w:szCs w:val="22"/>
        </w:rPr>
        <w:t>Y</w:t>
      </w:r>
      <w:r>
        <w:rPr>
          <w:sz w:val="22"/>
          <w:szCs w:val="22"/>
        </w:rPr>
        <w:t>.</w:t>
      </w:r>
      <w:r w:rsidRPr="004C7D7E">
        <w:rPr>
          <w:sz w:val="22"/>
          <w:szCs w:val="22"/>
        </w:rPr>
        <w:t>, Park N</w:t>
      </w:r>
      <w:r>
        <w:rPr>
          <w:sz w:val="22"/>
          <w:szCs w:val="22"/>
        </w:rPr>
        <w:t>.</w:t>
      </w:r>
      <w:r w:rsidRPr="004C7D7E">
        <w:rPr>
          <w:sz w:val="22"/>
          <w:szCs w:val="22"/>
        </w:rPr>
        <w:t>, Seo K</w:t>
      </w:r>
      <w:r>
        <w:rPr>
          <w:sz w:val="22"/>
          <w:szCs w:val="22"/>
        </w:rPr>
        <w:t>.</w:t>
      </w:r>
      <w:r w:rsidRPr="004C7D7E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4C7D7E">
        <w:rPr>
          <w:sz w:val="22"/>
          <w:szCs w:val="22"/>
        </w:rPr>
        <w:t xml:space="preserve">, </w:t>
      </w:r>
      <w:r w:rsidRPr="004C7D7E">
        <w:rPr>
          <w:b/>
          <w:bCs/>
          <w:sz w:val="22"/>
          <w:szCs w:val="22"/>
        </w:rPr>
        <w:t>Thornton J.A.</w:t>
      </w:r>
      <w:r w:rsidRPr="004C7D7E">
        <w:rPr>
          <w:sz w:val="22"/>
          <w:szCs w:val="22"/>
        </w:rPr>
        <w:t>, Nobbs A</w:t>
      </w:r>
      <w:r>
        <w:rPr>
          <w:sz w:val="22"/>
          <w:szCs w:val="22"/>
        </w:rPr>
        <w:t>.</w:t>
      </w:r>
      <w:r w:rsidRPr="004C7D7E">
        <w:rPr>
          <w:sz w:val="22"/>
          <w:szCs w:val="22"/>
        </w:rPr>
        <w:t>H</w:t>
      </w:r>
      <w:r>
        <w:rPr>
          <w:sz w:val="22"/>
          <w:szCs w:val="22"/>
        </w:rPr>
        <w:t>.</w:t>
      </w:r>
      <w:r w:rsidRPr="004C7D7E">
        <w:rPr>
          <w:sz w:val="22"/>
          <w:szCs w:val="22"/>
        </w:rPr>
        <w:t>, Doran K</w:t>
      </w:r>
      <w:r>
        <w:rPr>
          <w:sz w:val="22"/>
          <w:szCs w:val="22"/>
        </w:rPr>
        <w:t>.</w:t>
      </w:r>
      <w:r w:rsidRPr="004C7D7E">
        <w:rPr>
          <w:sz w:val="22"/>
          <w:szCs w:val="22"/>
        </w:rPr>
        <w:t xml:space="preserve">S. The Group B Streptococcal Adhesin </w:t>
      </w:r>
      <w:proofErr w:type="spellStart"/>
      <w:r w:rsidRPr="004C7D7E">
        <w:rPr>
          <w:sz w:val="22"/>
          <w:szCs w:val="22"/>
        </w:rPr>
        <w:t>BspC</w:t>
      </w:r>
      <w:proofErr w:type="spellEnd"/>
      <w:r w:rsidRPr="004C7D7E">
        <w:rPr>
          <w:sz w:val="22"/>
          <w:szCs w:val="22"/>
        </w:rPr>
        <w:t xml:space="preserve"> Interacts with Host Cytokeratin 19 To Promote Colonization of the Female Reproductive Tract. mBio. 2022 Sep </w:t>
      </w:r>
      <w:proofErr w:type="gramStart"/>
      <w:r w:rsidRPr="004C7D7E">
        <w:rPr>
          <w:sz w:val="22"/>
          <w:szCs w:val="22"/>
        </w:rPr>
        <w:t>7:e</w:t>
      </w:r>
      <w:proofErr w:type="gramEnd"/>
      <w:r w:rsidRPr="004C7D7E">
        <w:rPr>
          <w:sz w:val="22"/>
          <w:szCs w:val="22"/>
        </w:rPr>
        <w:t xml:space="preserve">0178122. </w:t>
      </w:r>
      <w:proofErr w:type="spellStart"/>
      <w:r w:rsidRPr="004C7D7E">
        <w:rPr>
          <w:sz w:val="22"/>
          <w:szCs w:val="22"/>
        </w:rPr>
        <w:t>doi</w:t>
      </w:r>
      <w:proofErr w:type="spellEnd"/>
      <w:r w:rsidRPr="004C7D7E">
        <w:rPr>
          <w:sz w:val="22"/>
          <w:szCs w:val="22"/>
        </w:rPr>
        <w:t xml:space="preserve">: 10.1128/mbio.01781-22. </w:t>
      </w:r>
      <w:proofErr w:type="spellStart"/>
      <w:r w:rsidRPr="004C7D7E">
        <w:rPr>
          <w:sz w:val="22"/>
          <w:szCs w:val="22"/>
        </w:rPr>
        <w:t>Epub</w:t>
      </w:r>
      <w:proofErr w:type="spellEnd"/>
      <w:r w:rsidRPr="004C7D7E">
        <w:rPr>
          <w:sz w:val="22"/>
          <w:szCs w:val="22"/>
        </w:rPr>
        <w:t xml:space="preserve"> ahead of print. PMID: 36069447.</w:t>
      </w:r>
    </w:p>
    <w:p w14:paraId="03F1242E" w14:textId="77777777" w:rsidR="00AA4DCF" w:rsidRDefault="00AA4DCF" w:rsidP="0059772C">
      <w:pPr>
        <w:pStyle w:val="BodyText2"/>
        <w:spacing w:after="0" w:line="240" w:lineRule="auto"/>
        <w:rPr>
          <w:sz w:val="22"/>
          <w:szCs w:val="22"/>
        </w:rPr>
      </w:pPr>
    </w:p>
    <w:p w14:paraId="0720126C" w14:textId="54170CA4" w:rsidR="00AA4DCF" w:rsidRDefault="00AA4DCF" w:rsidP="0059772C">
      <w:pPr>
        <w:pStyle w:val="BodyText2"/>
        <w:spacing w:after="0" w:line="240" w:lineRule="auto"/>
        <w:rPr>
          <w:sz w:val="22"/>
          <w:szCs w:val="22"/>
        </w:rPr>
      </w:pPr>
      <w:r w:rsidRPr="00AA4DCF">
        <w:rPr>
          <w:sz w:val="22"/>
          <w:szCs w:val="22"/>
        </w:rPr>
        <w:t xml:space="preserve">Kennedy II D.E., Mody P., Gout </w:t>
      </w:r>
      <w:proofErr w:type="spellStart"/>
      <w:proofErr w:type="gramStart"/>
      <w:r w:rsidRPr="00AA4DCF">
        <w:rPr>
          <w:sz w:val="22"/>
          <w:szCs w:val="22"/>
        </w:rPr>
        <w:t>J.F.,Wei</w:t>
      </w:r>
      <w:proofErr w:type="spellEnd"/>
      <w:proofErr w:type="gramEnd"/>
      <w:r w:rsidRPr="00AA4DCF">
        <w:rPr>
          <w:sz w:val="22"/>
          <w:szCs w:val="22"/>
        </w:rPr>
        <w:t xml:space="preserve"> W., Seo K.S., Olivier A.K., Rosch J.W., Thornton J.A. Contribution of Puma to Inflammatory Resolution during Early Pneumococcal Pneumonia. Front Cell Infect </w:t>
      </w:r>
      <w:proofErr w:type="spellStart"/>
      <w:r w:rsidRPr="00AA4DCF">
        <w:rPr>
          <w:sz w:val="22"/>
          <w:szCs w:val="22"/>
        </w:rPr>
        <w:t>Microbiol</w:t>
      </w:r>
      <w:proofErr w:type="spellEnd"/>
      <w:r w:rsidRPr="00AA4DCF">
        <w:rPr>
          <w:sz w:val="22"/>
          <w:szCs w:val="22"/>
        </w:rPr>
        <w:t xml:space="preserve">. 2022 May </w:t>
      </w:r>
      <w:proofErr w:type="gramStart"/>
      <w:r w:rsidRPr="00AA4DCF">
        <w:rPr>
          <w:sz w:val="22"/>
          <w:szCs w:val="22"/>
        </w:rPr>
        <w:t>26;12:886901</w:t>
      </w:r>
      <w:proofErr w:type="gramEnd"/>
      <w:r w:rsidRPr="00AA4DCF">
        <w:rPr>
          <w:sz w:val="22"/>
          <w:szCs w:val="22"/>
        </w:rPr>
        <w:t xml:space="preserve">. </w:t>
      </w:r>
      <w:proofErr w:type="spellStart"/>
      <w:r w:rsidRPr="00AA4DCF">
        <w:rPr>
          <w:sz w:val="22"/>
          <w:szCs w:val="22"/>
        </w:rPr>
        <w:t>doi</w:t>
      </w:r>
      <w:proofErr w:type="spellEnd"/>
      <w:r w:rsidRPr="00AA4DCF">
        <w:rPr>
          <w:sz w:val="22"/>
          <w:szCs w:val="22"/>
        </w:rPr>
        <w:t xml:space="preserve">: 10.3389/fcimb.2022.886901. </w:t>
      </w:r>
      <w:proofErr w:type="spellStart"/>
      <w:r w:rsidRPr="00AA4DCF">
        <w:rPr>
          <w:sz w:val="22"/>
          <w:szCs w:val="22"/>
        </w:rPr>
        <w:t>eCollection</w:t>
      </w:r>
      <w:proofErr w:type="spellEnd"/>
      <w:r w:rsidRPr="00AA4DCF">
        <w:rPr>
          <w:sz w:val="22"/>
          <w:szCs w:val="22"/>
        </w:rPr>
        <w:t xml:space="preserve"> 2022.PMID: 35694536</w:t>
      </w:r>
      <w:r>
        <w:rPr>
          <w:sz w:val="22"/>
          <w:szCs w:val="22"/>
        </w:rPr>
        <w:t>.</w:t>
      </w:r>
    </w:p>
    <w:p w14:paraId="6F0F71CA" w14:textId="77777777" w:rsidR="00AA4DCF" w:rsidRDefault="00AA4DCF" w:rsidP="0059772C">
      <w:pPr>
        <w:pStyle w:val="BodyText2"/>
        <w:spacing w:after="0" w:line="240" w:lineRule="auto"/>
        <w:rPr>
          <w:sz w:val="22"/>
          <w:szCs w:val="22"/>
        </w:rPr>
      </w:pPr>
    </w:p>
    <w:p w14:paraId="25D9352F" w14:textId="746F5B53" w:rsidR="0059772C" w:rsidRDefault="003D7C33" w:rsidP="0059772C">
      <w:pPr>
        <w:pStyle w:val="BodyText2"/>
        <w:spacing w:after="0" w:line="240" w:lineRule="auto"/>
        <w:rPr>
          <w:sz w:val="22"/>
          <w:szCs w:val="22"/>
        </w:rPr>
      </w:pPr>
      <w:r w:rsidRPr="003D7C33">
        <w:rPr>
          <w:sz w:val="22"/>
          <w:szCs w:val="22"/>
        </w:rPr>
        <w:t>Hu Y</w:t>
      </w:r>
      <w:r>
        <w:rPr>
          <w:sz w:val="22"/>
          <w:szCs w:val="22"/>
        </w:rPr>
        <w:t>.</w:t>
      </w:r>
      <w:r w:rsidRPr="003D7C33">
        <w:rPr>
          <w:sz w:val="22"/>
          <w:szCs w:val="22"/>
        </w:rPr>
        <w:t>, Park N</w:t>
      </w:r>
      <w:r>
        <w:rPr>
          <w:sz w:val="22"/>
          <w:szCs w:val="22"/>
        </w:rPr>
        <w:t>.</w:t>
      </w:r>
      <w:r w:rsidRPr="003D7C33">
        <w:rPr>
          <w:sz w:val="22"/>
          <w:szCs w:val="22"/>
        </w:rPr>
        <w:t>, Seo K</w:t>
      </w:r>
      <w:r>
        <w:rPr>
          <w:sz w:val="22"/>
          <w:szCs w:val="22"/>
        </w:rPr>
        <w:t>.</w:t>
      </w:r>
      <w:r w:rsidRPr="003D7C33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D7C33">
        <w:rPr>
          <w:sz w:val="22"/>
          <w:szCs w:val="22"/>
        </w:rPr>
        <w:t>, Park J</w:t>
      </w:r>
      <w:r>
        <w:rPr>
          <w:sz w:val="22"/>
          <w:szCs w:val="22"/>
        </w:rPr>
        <w:t>.</w:t>
      </w:r>
      <w:r w:rsidRPr="003D7C33">
        <w:rPr>
          <w:sz w:val="22"/>
          <w:szCs w:val="22"/>
        </w:rPr>
        <w:t>Y</w:t>
      </w:r>
      <w:r>
        <w:rPr>
          <w:sz w:val="22"/>
          <w:szCs w:val="22"/>
        </w:rPr>
        <w:t>.</w:t>
      </w:r>
      <w:r w:rsidRPr="003D7C33">
        <w:rPr>
          <w:sz w:val="22"/>
          <w:szCs w:val="22"/>
        </w:rPr>
        <w:t xml:space="preserve">, </w:t>
      </w:r>
      <w:proofErr w:type="spellStart"/>
      <w:r w:rsidRPr="003D7C33">
        <w:rPr>
          <w:sz w:val="22"/>
          <w:szCs w:val="22"/>
        </w:rPr>
        <w:t>Somarathne</w:t>
      </w:r>
      <w:proofErr w:type="spellEnd"/>
      <w:r w:rsidRPr="003D7C33">
        <w:rPr>
          <w:sz w:val="22"/>
          <w:szCs w:val="22"/>
        </w:rPr>
        <w:t xml:space="preserve"> R</w:t>
      </w:r>
      <w:r>
        <w:rPr>
          <w:sz w:val="22"/>
          <w:szCs w:val="22"/>
        </w:rPr>
        <w:t>.</w:t>
      </w:r>
      <w:r w:rsidRPr="003D7C33">
        <w:rPr>
          <w:sz w:val="22"/>
          <w:szCs w:val="22"/>
        </w:rPr>
        <w:t>P</w:t>
      </w:r>
      <w:r>
        <w:rPr>
          <w:sz w:val="22"/>
          <w:szCs w:val="22"/>
        </w:rPr>
        <w:t>.</w:t>
      </w:r>
      <w:r w:rsidRPr="003D7C33">
        <w:rPr>
          <w:sz w:val="22"/>
          <w:szCs w:val="22"/>
        </w:rPr>
        <w:t>, Olivier A</w:t>
      </w:r>
      <w:r>
        <w:rPr>
          <w:sz w:val="22"/>
          <w:szCs w:val="22"/>
        </w:rPr>
        <w:t>.</w:t>
      </w:r>
      <w:r w:rsidRPr="003D7C33">
        <w:rPr>
          <w:sz w:val="22"/>
          <w:szCs w:val="22"/>
        </w:rPr>
        <w:t>K</w:t>
      </w:r>
      <w:r>
        <w:rPr>
          <w:sz w:val="22"/>
          <w:szCs w:val="22"/>
        </w:rPr>
        <w:t>.</w:t>
      </w:r>
      <w:r w:rsidRPr="003D7C33">
        <w:rPr>
          <w:sz w:val="22"/>
          <w:szCs w:val="22"/>
        </w:rPr>
        <w:t>, Fitzkee N</w:t>
      </w:r>
      <w:r>
        <w:rPr>
          <w:sz w:val="22"/>
          <w:szCs w:val="22"/>
        </w:rPr>
        <w:t>.</w:t>
      </w:r>
      <w:r w:rsidRPr="003D7C33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3D7C33">
        <w:rPr>
          <w:sz w:val="22"/>
          <w:szCs w:val="22"/>
        </w:rPr>
        <w:t xml:space="preserve">, </w:t>
      </w:r>
      <w:r w:rsidRPr="003D7C33">
        <w:rPr>
          <w:b/>
          <w:bCs/>
          <w:sz w:val="22"/>
          <w:szCs w:val="22"/>
        </w:rPr>
        <w:t>Thornton J.A.</w:t>
      </w:r>
      <w:r>
        <w:rPr>
          <w:sz w:val="22"/>
          <w:szCs w:val="22"/>
        </w:rPr>
        <w:t xml:space="preserve"> </w:t>
      </w:r>
      <w:r w:rsidRPr="003D7C33">
        <w:rPr>
          <w:sz w:val="22"/>
          <w:szCs w:val="22"/>
        </w:rPr>
        <w:t>Pneumococcal surface adhesion A protein (</w:t>
      </w:r>
      <w:proofErr w:type="spellStart"/>
      <w:r w:rsidRPr="003D7C33">
        <w:rPr>
          <w:sz w:val="22"/>
          <w:szCs w:val="22"/>
        </w:rPr>
        <w:t>PsaA</w:t>
      </w:r>
      <w:proofErr w:type="spellEnd"/>
      <w:r w:rsidRPr="003D7C33">
        <w:rPr>
          <w:sz w:val="22"/>
          <w:szCs w:val="22"/>
        </w:rPr>
        <w:t xml:space="preserve">) interacts with human Annexin A2 on airway epithelial cells. Virulence. 2021 Dec;12(1):1841-1854. </w:t>
      </w:r>
      <w:proofErr w:type="spellStart"/>
      <w:r w:rsidRPr="003D7C33">
        <w:rPr>
          <w:sz w:val="22"/>
          <w:szCs w:val="22"/>
        </w:rPr>
        <w:t>doi</w:t>
      </w:r>
      <w:proofErr w:type="spellEnd"/>
      <w:r w:rsidRPr="003D7C33">
        <w:rPr>
          <w:sz w:val="22"/>
          <w:szCs w:val="22"/>
        </w:rPr>
        <w:t>: 10.1080/21505594.2021.1947176. PMID: 34233589; PMCID: PMC8274441.</w:t>
      </w:r>
    </w:p>
    <w:p w14:paraId="0021BF65" w14:textId="77777777" w:rsidR="003D7C33" w:rsidRDefault="003D7C33" w:rsidP="007C555C">
      <w:pPr>
        <w:pStyle w:val="BodyText2"/>
        <w:spacing w:line="240" w:lineRule="auto"/>
        <w:contextualSpacing/>
        <w:rPr>
          <w:sz w:val="22"/>
          <w:szCs w:val="22"/>
        </w:rPr>
      </w:pPr>
    </w:p>
    <w:p w14:paraId="29B8448F" w14:textId="77777777" w:rsidR="00E825D4" w:rsidRPr="00E825D4" w:rsidRDefault="00E825D4" w:rsidP="007C555C">
      <w:pPr>
        <w:pStyle w:val="BodyText2"/>
        <w:spacing w:line="240" w:lineRule="auto"/>
        <w:contextualSpacing/>
        <w:rPr>
          <w:sz w:val="22"/>
          <w:szCs w:val="22"/>
        </w:rPr>
      </w:pPr>
      <w:r w:rsidRPr="00E825D4">
        <w:rPr>
          <w:color w:val="202020"/>
          <w:sz w:val="22"/>
          <w:szCs w:val="22"/>
        </w:rPr>
        <w:t>Seo K</w:t>
      </w:r>
      <w:r>
        <w:rPr>
          <w:color w:val="202020"/>
          <w:sz w:val="22"/>
          <w:szCs w:val="22"/>
        </w:rPr>
        <w:t>.</w:t>
      </w:r>
      <w:r w:rsidRPr="00E825D4">
        <w:rPr>
          <w:color w:val="202020"/>
          <w:sz w:val="22"/>
          <w:szCs w:val="22"/>
        </w:rPr>
        <w:t>S</w:t>
      </w:r>
      <w:r>
        <w:rPr>
          <w:color w:val="202020"/>
          <w:sz w:val="22"/>
          <w:szCs w:val="22"/>
        </w:rPr>
        <w:t>.</w:t>
      </w:r>
      <w:r w:rsidRPr="00E825D4">
        <w:rPr>
          <w:color w:val="202020"/>
          <w:sz w:val="22"/>
          <w:szCs w:val="22"/>
        </w:rPr>
        <w:t>, Park N</w:t>
      </w:r>
      <w:r>
        <w:rPr>
          <w:color w:val="202020"/>
          <w:sz w:val="22"/>
          <w:szCs w:val="22"/>
        </w:rPr>
        <w:t>.</w:t>
      </w:r>
      <w:r w:rsidRPr="00E825D4">
        <w:rPr>
          <w:color w:val="202020"/>
          <w:sz w:val="22"/>
          <w:szCs w:val="22"/>
        </w:rPr>
        <w:t>, Rutter J</w:t>
      </w:r>
      <w:r>
        <w:rPr>
          <w:color w:val="202020"/>
          <w:sz w:val="22"/>
          <w:szCs w:val="22"/>
        </w:rPr>
        <w:t>.</w:t>
      </w:r>
      <w:r w:rsidRPr="00E825D4">
        <w:rPr>
          <w:color w:val="202020"/>
          <w:sz w:val="22"/>
          <w:szCs w:val="22"/>
        </w:rPr>
        <w:t>K</w:t>
      </w:r>
      <w:r>
        <w:rPr>
          <w:color w:val="202020"/>
          <w:sz w:val="22"/>
          <w:szCs w:val="22"/>
        </w:rPr>
        <w:t>.</w:t>
      </w:r>
      <w:r w:rsidRPr="00E825D4">
        <w:rPr>
          <w:color w:val="202020"/>
          <w:sz w:val="22"/>
          <w:szCs w:val="22"/>
        </w:rPr>
        <w:t>, Park Y</w:t>
      </w:r>
      <w:r>
        <w:rPr>
          <w:color w:val="202020"/>
          <w:sz w:val="22"/>
          <w:szCs w:val="22"/>
        </w:rPr>
        <w:t>.</w:t>
      </w:r>
      <w:r w:rsidRPr="00E825D4">
        <w:rPr>
          <w:color w:val="202020"/>
          <w:sz w:val="22"/>
          <w:szCs w:val="22"/>
        </w:rPr>
        <w:t>, Baker C</w:t>
      </w:r>
      <w:r>
        <w:rPr>
          <w:color w:val="202020"/>
          <w:sz w:val="22"/>
          <w:szCs w:val="22"/>
        </w:rPr>
        <w:t>.</w:t>
      </w:r>
      <w:r w:rsidRPr="00E825D4">
        <w:rPr>
          <w:color w:val="202020"/>
          <w:sz w:val="22"/>
          <w:szCs w:val="22"/>
        </w:rPr>
        <w:t>L</w:t>
      </w:r>
      <w:r>
        <w:rPr>
          <w:color w:val="202020"/>
          <w:sz w:val="22"/>
          <w:szCs w:val="22"/>
        </w:rPr>
        <w:t>.</w:t>
      </w:r>
      <w:r w:rsidRPr="00E825D4">
        <w:rPr>
          <w:color w:val="202020"/>
          <w:sz w:val="22"/>
          <w:szCs w:val="22"/>
        </w:rPr>
        <w:t xml:space="preserve">, </w:t>
      </w:r>
      <w:r w:rsidRPr="00E825D4">
        <w:rPr>
          <w:b/>
          <w:bCs/>
          <w:color w:val="202020"/>
          <w:sz w:val="22"/>
          <w:szCs w:val="22"/>
        </w:rPr>
        <w:t>Thornton J.A.</w:t>
      </w:r>
      <w:r w:rsidRPr="00E825D4">
        <w:rPr>
          <w:color w:val="202020"/>
          <w:sz w:val="22"/>
          <w:szCs w:val="22"/>
        </w:rPr>
        <w:t>, Park J</w:t>
      </w:r>
      <w:r>
        <w:rPr>
          <w:color w:val="202020"/>
          <w:sz w:val="22"/>
          <w:szCs w:val="22"/>
        </w:rPr>
        <w:t>.</w:t>
      </w:r>
      <w:r w:rsidRPr="00E825D4">
        <w:rPr>
          <w:color w:val="202020"/>
          <w:sz w:val="22"/>
          <w:szCs w:val="22"/>
        </w:rPr>
        <w:t xml:space="preserve">Y. Role of Glucose-6-Phosphate in Metabolic Adaptation of Staphylococcus aureus in Diabetes. </w:t>
      </w:r>
      <w:proofErr w:type="spellStart"/>
      <w:r w:rsidRPr="00E825D4">
        <w:rPr>
          <w:color w:val="202020"/>
          <w:sz w:val="22"/>
          <w:szCs w:val="22"/>
        </w:rPr>
        <w:t>Microbiol</w:t>
      </w:r>
      <w:proofErr w:type="spellEnd"/>
      <w:r w:rsidRPr="00E825D4">
        <w:rPr>
          <w:color w:val="202020"/>
          <w:sz w:val="22"/>
          <w:szCs w:val="22"/>
        </w:rPr>
        <w:t xml:space="preserve"> Spectrum. 2021 Oct 31;9(2</w:t>
      </w:r>
      <w:proofErr w:type="gramStart"/>
      <w:r w:rsidRPr="00E825D4">
        <w:rPr>
          <w:color w:val="202020"/>
          <w:sz w:val="22"/>
          <w:szCs w:val="22"/>
        </w:rPr>
        <w:t>):e</w:t>
      </w:r>
      <w:proofErr w:type="gramEnd"/>
      <w:r w:rsidRPr="00E825D4">
        <w:rPr>
          <w:color w:val="202020"/>
          <w:sz w:val="22"/>
          <w:szCs w:val="22"/>
        </w:rPr>
        <w:t xml:space="preserve">0085721. </w:t>
      </w:r>
      <w:proofErr w:type="spellStart"/>
      <w:r w:rsidRPr="00E825D4">
        <w:rPr>
          <w:color w:val="202020"/>
          <w:sz w:val="22"/>
          <w:szCs w:val="22"/>
        </w:rPr>
        <w:t>doi</w:t>
      </w:r>
      <w:proofErr w:type="spellEnd"/>
      <w:r w:rsidRPr="00E825D4">
        <w:rPr>
          <w:color w:val="202020"/>
          <w:sz w:val="22"/>
          <w:szCs w:val="22"/>
        </w:rPr>
        <w:t xml:space="preserve">: 10.1128/Spectrum.00857-21. </w:t>
      </w:r>
      <w:proofErr w:type="spellStart"/>
      <w:r w:rsidRPr="00E825D4">
        <w:rPr>
          <w:color w:val="202020"/>
          <w:sz w:val="22"/>
          <w:szCs w:val="22"/>
        </w:rPr>
        <w:t>Epub</w:t>
      </w:r>
      <w:proofErr w:type="spellEnd"/>
      <w:r w:rsidRPr="00E825D4">
        <w:rPr>
          <w:color w:val="202020"/>
          <w:sz w:val="22"/>
          <w:szCs w:val="22"/>
        </w:rPr>
        <w:t xml:space="preserve"> 2021 Sep 22. PMID: 34549996 PMCID: PMC8557822.</w:t>
      </w:r>
    </w:p>
    <w:p w14:paraId="1D2AE4A4" w14:textId="77777777" w:rsidR="00E825D4" w:rsidRDefault="00E825D4" w:rsidP="007C555C">
      <w:pPr>
        <w:pStyle w:val="BodyText2"/>
        <w:spacing w:line="240" w:lineRule="auto"/>
        <w:contextualSpacing/>
        <w:rPr>
          <w:sz w:val="22"/>
          <w:szCs w:val="22"/>
        </w:rPr>
      </w:pPr>
    </w:p>
    <w:p w14:paraId="11921C68" w14:textId="1178D92D" w:rsidR="00955E7C" w:rsidRDefault="00955E7C" w:rsidP="007C555C">
      <w:pPr>
        <w:pStyle w:val="BodyText2"/>
        <w:spacing w:line="240" w:lineRule="auto"/>
        <w:contextualSpacing/>
        <w:rPr>
          <w:sz w:val="22"/>
          <w:szCs w:val="22"/>
        </w:rPr>
      </w:pPr>
      <w:bookmarkStart w:id="1" w:name="_Hlk158754032"/>
      <w:r w:rsidRPr="00955E7C">
        <w:rPr>
          <w:sz w:val="22"/>
          <w:szCs w:val="22"/>
        </w:rPr>
        <w:t>Burcham L</w:t>
      </w:r>
      <w:r w:rsidR="003D7C33">
        <w:rPr>
          <w:sz w:val="22"/>
          <w:szCs w:val="22"/>
        </w:rPr>
        <w:t>.</w:t>
      </w:r>
      <w:r w:rsidRPr="00955E7C">
        <w:rPr>
          <w:sz w:val="22"/>
          <w:szCs w:val="22"/>
        </w:rPr>
        <w:t>R</w:t>
      </w:r>
      <w:r w:rsidR="003D7C33">
        <w:rPr>
          <w:sz w:val="22"/>
          <w:szCs w:val="22"/>
        </w:rPr>
        <w:t>.</w:t>
      </w:r>
      <w:r w:rsidRPr="00955E7C">
        <w:rPr>
          <w:sz w:val="22"/>
          <w:szCs w:val="22"/>
        </w:rPr>
        <w:t>, Hill R</w:t>
      </w:r>
      <w:r w:rsidR="003D7C33">
        <w:rPr>
          <w:sz w:val="22"/>
          <w:szCs w:val="22"/>
        </w:rPr>
        <w:t>.</w:t>
      </w:r>
      <w:r w:rsidRPr="00955E7C">
        <w:rPr>
          <w:sz w:val="22"/>
          <w:szCs w:val="22"/>
        </w:rPr>
        <w:t>A</w:t>
      </w:r>
      <w:r w:rsidR="003D7C33">
        <w:rPr>
          <w:sz w:val="22"/>
          <w:szCs w:val="22"/>
        </w:rPr>
        <w:t>.</w:t>
      </w:r>
      <w:r w:rsidRPr="00955E7C">
        <w:rPr>
          <w:sz w:val="22"/>
          <w:szCs w:val="22"/>
        </w:rPr>
        <w:t>, Caulkins R</w:t>
      </w:r>
      <w:r w:rsidR="003D7C33">
        <w:rPr>
          <w:sz w:val="22"/>
          <w:szCs w:val="22"/>
        </w:rPr>
        <w:t>.</w:t>
      </w:r>
      <w:r w:rsidRPr="00955E7C">
        <w:rPr>
          <w:sz w:val="22"/>
          <w:szCs w:val="22"/>
        </w:rPr>
        <w:t>C</w:t>
      </w:r>
      <w:r w:rsidR="003D7C33">
        <w:rPr>
          <w:sz w:val="22"/>
          <w:szCs w:val="22"/>
        </w:rPr>
        <w:t>.</w:t>
      </w:r>
      <w:r w:rsidRPr="00955E7C">
        <w:rPr>
          <w:sz w:val="22"/>
          <w:szCs w:val="22"/>
        </w:rPr>
        <w:t>, Emerson J</w:t>
      </w:r>
      <w:r w:rsidR="003D7C33">
        <w:rPr>
          <w:sz w:val="22"/>
          <w:szCs w:val="22"/>
        </w:rPr>
        <w:t>.</w:t>
      </w:r>
      <w:r w:rsidRPr="00955E7C">
        <w:rPr>
          <w:sz w:val="22"/>
          <w:szCs w:val="22"/>
        </w:rPr>
        <w:t>P</w:t>
      </w:r>
      <w:r w:rsidR="003D7C33">
        <w:rPr>
          <w:sz w:val="22"/>
          <w:szCs w:val="22"/>
        </w:rPr>
        <w:t>.</w:t>
      </w:r>
      <w:r w:rsidRPr="00955E7C">
        <w:rPr>
          <w:sz w:val="22"/>
          <w:szCs w:val="22"/>
        </w:rPr>
        <w:t>, Nanduri B</w:t>
      </w:r>
      <w:r w:rsidR="003D7C33">
        <w:rPr>
          <w:sz w:val="22"/>
          <w:szCs w:val="22"/>
        </w:rPr>
        <w:t>.</w:t>
      </w:r>
      <w:r w:rsidRPr="00955E7C">
        <w:rPr>
          <w:sz w:val="22"/>
          <w:szCs w:val="22"/>
        </w:rPr>
        <w:t>, Rosch J</w:t>
      </w:r>
      <w:r w:rsidR="003D7C33">
        <w:rPr>
          <w:sz w:val="22"/>
          <w:szCs w:val="22"/>
        </w:rPr>
        <w:t>.</w:t>
      </w:r>
      <w:r w:rsidRPr="00955E7C">
        <w:rPr>
          <w:sz w:val="22"/>
          <w:szCs w:val="22"/>
        </w:rPr>
        <w:t>W</w:t>
      </w:r>
      <w:r w:rsidR="003D7C33">
        <w:rPr>
          <w:sz w:val="22"/>
          <w:szCs w:val="22"/>
        </w:rPr>
        <w:t>.</w:t>
      </w:r>
      <w:r w:rsidRPr="00955E7C">
        <w:rPr>
          <w:sz w:val="22"/>
          <w:szCs w:val="22"/>
        </w:rPr>
        <w:t>, Fitzkee N</w:t>
      </w:r>
      <w:r w:rsidR="003D7C33">
        <w:rPr>
          <w:sz w:val="22"/>
          <w:szCs w:val="22"/>
        </w:rPr>
        <w:t>.</w:t>
      </w:r>
      <w:r w:rsidRPr="00955E7C">
        <w:rPr>
          <w:sz w:val="22"/>
          <w:szCs w:val="22"/>
        </w:rPr>
        <w:t>C</w:t>
      </w:r>
      <w:r w:rsidR="003D7C33">
        <w:rPr>
          <w:sz w:val="22"/>
          <w:szCs w:val="22"/>
        </w:rPr>
        <w:t>.</w:t>
      </w:r>
      <w:r w:rsidRPr="00955E7C">
        <w:rPr>
          <w:sz w:val="22"/>
          <w:szCs w:val="22"/>
        </w:rPr>
        <w:t xml:space="preserve">, </w:t>
      </w:r>
      <w:r w:rsidRPr="003D7C33">
        <w:rPr>
          <w:b/>
          <w:bCs/>
          <w:sz w:val="22"/>
          <w:szCs w:val="22"/>
        </w:rPr>
        <w:t>Thornton J</w:t>
      </w:r>
      <w:r w:rsidR="003D7C33" w:rsidRPr="003D7C33">
        <w:rPr>
          <w:b/>
          <w:bCs/>
          <w:sz w:val="22"/>
          <w:szCs w:val="22"/>
        </w:rPr>
        <w:t>.</w:t>
      </w:r>
      <w:r w:rsidRPr="003D7C33">
        <w:rPr>
          <w:b/>
          <w:bCs/>
          <w:sz w:val="22"/>
          <w:szCs w:val="22"/>
        </w:rPr>
        <w:t>A.</w:t>
      </w:r>
      <w:r w:rsidRPr="00955E7C">
        <w:rPr>
          <w:sz w:val="22"/>
          <w:szCs w:val="22"/>
        </w:rPr>
        <w:t xml:space="preserve"> </w:t>
      </w:r>
      <w:r w:rsidRPr="003D7C33">
        <w:rPr>
          <w:i/>
          <w:iCs/>
          <w:sz w:val="22"/>
          <w:szCs w:val="22"/>
        </w:rPr>
        <w:t>Streptococcus pneumoniae</w:t>
      </w:r>
      <w:r w:rsidRPr="00955E7C">
        <w:rPr>
          <w:sz w:val="22"/>
          <w:szCs w:val="22"/>
        </w:rPr>
        <w:t xml:space="preserve"> metal homeostasis alters cellular metabolism. </w:t>
      </w:r>
      <w:proofErr w:type="spellStart"/>
      <w:r w:rsidRPr="00955E7C">
        <w:rPr>
          <w:i/>
          <w:iCs/>
          <w:sz w:val="22"/>
          <w:szCs w:val="22"/>
        </w:rPr>
        <w:t>Metallomics</w:t>
      </w:r>
      <w:proofErr w:type="spellEnd"/>
      <w:r w:rsidRPr="00955E7C">
        <w:rPr>
          <w:sz w:val="22"/>
          <w:szCs w:val="22"/>
        </w:rPr>
        <w:t xml:space="preserve">. 2020 </w:t>
      </w:r>
      <w:r w:rsidR="0086758E" w:rsidRPr="0086758E">
        <w:rPr>
          <w:sz w:val="22"/>
          <w:szCs w:val="22"/>
        </w:rPr>
        <w:t xml:space="preserve">Sep 23;12(9):1416-1427. </w:t>
      </w:r>
      <w:proofErr w:type="spellStart"/>
      <w:r w:rsidR="0086758E" w:rsidRPr="0086758E">
        <w:rPr>
          <w:sz w:val="22"/>
          <w:szCs w:val="22"/>
        </w:rPr>
        <w:t>doi</w:t>
      </w:r>
      <w:proofErr w:type="spellEnd"/>
      <w:r w:rsidR="0086758E" w:rsidRPr="0086758E">
        <w:rPr>
          <w:sz w:val="22"/>
          <w:szCs w:val="22"/>
        </w:rPr>
        <w:t>: 10.1039/d0mt00118j.</w:t>
      </w:r>
      <w:r w:rsidR="0086758E" w:rsidRPr="0086758E">
        <w:t xml:space="preserve"> </w:t>
      </w:r>
      <w:r w:rsidR="0086758E" w:rsidRPr="0086758E">
        <w:rPr>
          <w:sz w:val="22"/>
          <w:szCs w:val="22"/>
        </w:rPr>
        <w:t>PMID: 32676626</w:t>
      </w:r>
    </w:p>
    <w:bookmarkEnd w:id="1"/>
    <w:p w14:paraId="2D58776E" w14:textId="77777777" w:rsidR="00955E7C" w:rsidRDefault="00955E7C" w:rsidP="007C555C">
      <w:pPr>
        <w:pStyle w:val="BodyText2"/>
        <w:spacing w:line="240" w:lineRule="auto"/>
        <w:contextualSpacing/>
        <w:rPr>
          <w:sz w:val="22"/>
          <w:szCs w:val="22"/>
        </w:rPr>
      </w:pPr>
    </w:p>
    <w:p w14:paraId="35EA92E6" w14:textId="77777777" w:rsidR="0011141B" w:rsidRPr="002346F6" w:rsidRDefault="0011141B" w:rsidP="007C555C">
      <w:pPr>
        <w:pStyle w:val="BodyText2"/>
        <w:spacing w:line="240" w:lineRule="auto"/>
        <w:contextualSpacing/>
        <w:rPr>
          <w:sz w:val="22"/>
          <w:szCs w:val="22"/>
        </w:rPr>
      </w:pPr>
      <w:r w:rsidRPr="0011141B">
        <w:rPr>
          <w:sz w:val="22"/>
          <w:szCs w:val="22"/>
        </w:rPr>
        <w:t xml:space="preserve">Ayoola MB, Shack LA, Nakamya MF, </w:t>
      </w:r>
      <w:r w:rsidRPr="0011141B">
        <w:rPr>
          <w:b/>
          <w:bCs/>
          <w:sz w:val="22"/>
          <w:szCs w:val="22"/>
        </w:rPr>
        <w:t>Thornton J</w:t>
      </w:r>
      <w:r w:rsidR="003D7C33">
        <w:rPr>
          <w:b/>
          <w:bCs/>
          <w:sz w:val="22"/>
          <w:szCs w:val="22"/>
        </w:rPr>
        <w:t>.</w:t>
      </w:r>
      <w:r w:rsidRPr="0011141B">
        <w:rPr>
          <w:b/>
          <w:bCs/>
          <w:sz w:val="22"/>
          <w:szCs w:val="22"/>
        </w:rPr>
        <w:t>A</w:t>
      </w:r>
      <w:r w:rsidR="003D7C33">
        <w:rPr>
          <w:b/>
          <w:bCs/>
          <w:sz w:val="22"/>
          <w:szCs w:val="22"/>
        </w:rPr>
        <w:t>.</w:t>
      </w:r>
      <w:r w:rsidRPr="0011141B">
        <w:rPr>
          <w:sz w:val="22"/>
          <w:szCs w:val="22"/>
        </w:rPr>
        <w:t>, Swiatlo E, Nanduri B.</w:t>
      </w:r>
      <w:r w:rsidR="002346F6">
        <w:rPr>
          <w:sz w:val="22"/>
          <w:szCs w:val="22"/>
        </w:rPr>
        <w:t xml:space="preserve"> </w:t>
      </w:r>
      <w:r w:rsidR="002346F6" w:rsidRPr="002346F6">
        <w:rPr>
          <w:sz w:val="22"/>
          <w:szCs w:val="22"/>
        </w:rPr>
        <w:t xml:space="preserve">Polyamine Synthesis Effects Capsule Expression by Reduction of Precursors in </w:t>
      </w:r>
      <w:r w:rsidR="002346F6" w:rsidRPr="002346F6">
        <w:rPr>
          <w:i/>
          <w:iCs/>
          <w:sz w:val="22"/>
          <w:szCs w:val="22"/>
        </w:rPr>
        <w:t>Streptococcus pneumoniae.</w:t>
      </w:r>
      <w:r w:rsidR="002346F6" w:rsidRPr="002346F6">
        <w:t xml:space="preserve"> </w:t>
      </w:r>
      <w:r w:rsidR="002346F6" w:rsidRPr="002346F6">
        <w:rPr>
          <w:i/>
          <w:iCs/>
          <w:sz w:val="22"/>
          <w:szCs w:val="22"/>
        </w:rPr>
        <w:t xml:space="preserve">Front </w:t>
      </w:r>
      <w:proofErr w:type="spellStart"/>
      <w:r w:rsidR="002346F6" w:rsidRPr="002346F6">
        <w:rPr>
          <w:i/>
          <w:iCs/>
          <w:sz w:val="22"/>
          <w:szCs w:val="22"/>
        </w:rPr>
        <w:t>Microbiol</w:t>
      </w:r>
      <w:proofErr w:type="spellEnd"/>
      <w:r w:rsidR="002346F6" w:rsidRPr="002346F6">
        <w:rPr>
          <w:sz w:val="22"/>
          <w:szCs w:val="22"/>
        </w:rPr>
        <w:t xml:space="preserve">. 2019 Aug </w:t>
      </w:r>
      <w:proofErr w:type="gramStart"/>
      <w:r w:rsidR="002346F6" w:rsidRPr="002346F6">
        <w:rPr>
          <w:sz w:val="22"/>
          <w:szCs w:val="22"/>
        </w:rPr>
        <w:t>29;10:1996</w:t>
      </w:r>
      <w:proofErr w:type="gramEnd"/>
      <w:r w:rsidR="002346F6" w:rsidRPr="002346F6">
        <w:rPr>
          <w:sz w:val="22"/>
          <w:szCs w:val="22"/>
        </w:rPr>
        <w:t>.</w:t>
      </w:r>
    </w:p>
    <w:p w14:paraId="03125687" w14:textId="77777777" w:rsidR="0011141B" w:rsidRDefault="0011141B" w:rsidP="007C555C">
      <w:pPr>
        <w:pStyle w:val="BodyText2"/>
        <w:spacing w:line="240" w:lineRule="auto"/>
        <w:contextualSpacing/>
        <w:rPr>
          <w:sz w:val="22"/>
          <w:szCs w:val="22"/>
        </w:rPr>
      </w:pPr>
    </w:p>
    <w:p w14:paraId="718E2BC4" w14:textId="77777777" w:rsidR="00FC6ADB" w:rsidRDefault="00FC6ADB" w:rsidP="007C555C">
      <w:pPr>
        <w:pStyle w:val="BodyText2"/>
        <w:spacing w:line="240" w:lineRule="auto"/>
        <w:contextualSpacing/>
        <w:rPr>
          <w:sz w:val="22"/>
          <w:szCs w:val="22"/>
        </w:rPr>
      </w:pPr>
      <w:r w:rsidRPr="00FC6ADB">
        <w:rPr>
          <w:sz w:val="22"/>
          <w:szCs w:val="22"/>
        </w:rPr>
        <w:t>Deng L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, Spencer B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L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, Holmes J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A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, Mu R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, Rego S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, Weston T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A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, Hu Y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, Sanches G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F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, Yoon S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, Park N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, Nagao P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E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, Jenkinson H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F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 xml:space="preserve">, </w:t>
      </w:r>
      <w:r w:rsidRPr="00FC6ADB">
        <w:rPr>
          <w:b/>
          <w:bCs/>
          <w:sz w:val="22"/>
          <w:szCs w:val="22"/>
        </w:rPr>
        <w:t>Thornton J.A.</w:t>
      </w:r>
      <w:r w:rsidRPr="00FC6ADB">
        <w:rPr>
          <w:sz w:val="22"/>
          <w:szCs w:val="22"/>
        </w:rPr>
        <w:t>, Seo K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, Nobbs A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H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, Doran K</w:t>
      </w:r>
      <w:r>
        <w:rPr>
          <w:sz w:val="22"/>
          <w:szCs w:val="22"/>
        </w:rPr>
        <w:t>.</w:t>
      </w:r>
      <w:r w:rsidRPr="00FC6ADB">
        <w:rPr>
          <w:sz w:val="22"/>
          <w:szCs w:val="22"/>
        </w:rPr>
        <w:t>S.</w:t>
      </w:r>
      <w:r w:rsidR="0011141B" w:rsidRPr="0011141B">
        <w:t xml:space="preserve"> </w:t>
      </w:r>
      <w:r w:rsidR="0011141B" w:rsidRPr="0011141B">
        <w:rPr>
          <w:sz w:val="22"/>
          <w:szCs w:val="22"/>
        </w:rPr>
        <w:t xml:space="preserve">The Group B Streptococcal surface antigen I/II protein, </w:t>
      </w:r>
      <w:proofErr w:type="spellStart"/>
      <w:r w:rsidR="0011141B" w:rsidRPr="0011141B">
        <w:rPr>
          <w:sz w:val="22"/>
          <w:szCs w:val="22"/>
        </w:rPr>
        <w:t>BspC</w:t>
      </w:r>
      <w:proofErr w:type="spellEnd"/>
      <w:r w:rsidR="0011141B" w:rsidRPr="0011141B">
        <w:rPr>
          <w:sz w:val="22"/>
          <w:szCs w:val="22"/>
        </w:rPr>
        <w:t>, interacts with host vimentin to promote adherence to brain endothelium and inflammation during the pathogenesis of meningitis.</w:t>
      </w:r>
      <w:r w:rsidR="0011141B" w:rsidRPr="0011141B">
        <w:t xml:space="preserve"> </w:t>
      </w:r>
      <w:proofErr w:type="spellStart"/>
      <w:r w:rsidR="0011141B" w:rsidRPr="002346F6">
        <w:rPr>
          <w:i/>
          <w:iCs/>
          <w:sz w:val="22"/>
          <w:szCs w:val="22"/>
        </w:rPr>
        <w:t>PLoS</w:t>
      </w:r>
      <w:proofErr w:type="spellEnd"/>
      <w:r w:rsidR="0011141B" w:rsidRPr="002346F6">
        <w:rPr>
          <w:i/>
          <w:iCs/>
          <w:sz w:val="22"/>
          <w:szCs w:val="22"/>
        </w:rPr>
        <w:t xml:space="preserve"> </w:t>
      </w:r>
      <w:proofErr w:type="spellStart"/>
      <w:r w:rsidR="0011141B" w:rsidRPr="002346F6">
        <w:rPr>
          <w:i/>
          <w:iCs/>
          <w:sz w:val="22"/>
          <w:szCs w:val="22"/>
        </w:rPr>
        <w:t>Pathog</w:t>
      </w:r>
      <w:proofErr w:type="spellEnd"/>
      <w:r w:rsidR="0011141B" w:rsidRPr="0011141B">
        <w:rPr>
          <w:sz w:val="22"/>
          <w:szCs w:val="22"/>
        </w:rPr>
        <w:t>. 2019 Jun 10;15(6)</w:t>
      </w:r>
      <w:r w:rsidR="0011141B">
        <w:rPr>
          <w:sz w:val="22"/>
          <w:szCs w:val="22"/>
        </w:rPr>
        <w:t>.</w:t>
      </w:r>
    </w:p>
    <w:p w14:paraId="7631FD48" w14:textId="77777777" w:rsidR="00D2391C" w:rsidRDefault="00D2391C" w:rsidP="007C555C">
      <w:pPr>
        <w:pStyle w:val="BodyText2"/>
        <w:spacing w:line="240" w:lineRule="auto"/>
        <w:contextualSpacing/>
        <w:rPr>
          <w:sz w:val="22"/>
          <w:szCs w:val="22"/>
        </w:rPr>
      </w:pPr>
    </w:p>
    <w:p w14:paraId="76CEA678" w14:textId="77777777" w:rsidR="00D2391C" w:rsidRDefault="00D2391C" w:rsidP="007C555C">
      <w:pPr>
        <w:pStyle w:val="BodyText2"/>
        <w:spacing w:line="240" w:lineRule="auto"/>
        <w:contextualSpacing/>
        <w:rPr>
          <w:sz w:val="22"/>
          <w:szCs w:val="22"/>
        </w:rPr>
      </w:pPr>
      <w:r w:rsidRPr="00D2391C">
        <w:rPr>
          <w:sz w:val="22"/>
          <w:szCs w:val="22"/>
        </w:rPr>
        <w:t>Harris J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, Paul O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, Park S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H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, White S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J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 xml:space="preserve">, </w:t>
      </w:r>
      <w:proofErr w:type="spellStart"/>
      <w:r w:rsidRPr="00D2391C">
        <w:rPr>
          <w:sz w:val="22"/>
          <w:szCs w:val="22"/>
        </w:rPr>
        <w:t>Budachetri</w:t>
      </w:r>
      <w:proofErr w:type="spellEnd"/>
      <w:r w:rsidRPr="00D2391C">
        <w:rPr>
          <w:sz w:val="22"/>
          <w:szCs w:val="22"/>
        </w:rPr>
        <w:t xml:space="preserve"> K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, McClung D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M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, Wilson J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, Olivier A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K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 xml:space="preserve">, </w:t>
      </w:r>
      <w:r w:rsidRPr="00D2391C">
        <w:rPr>
          <w:b/>
          <w:bCs/>
          <w:sz w:val="22"/>
          <w:szCs w:val="22"/>
        </w:rPr>
        <w:t>Thornton J.A.</w:t>
      </w:r>
      <w:r w:rsidRPr="00D2391C">
        <w:rPr>
          <w:sz w:val="22"/>
          <w:szCs w:val="22"/>
        </w:rPr>
        <w:t>, Broadway P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, Ricke S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 xml:space="preserve">, Donaldson </w:t>
      </w:r>
      <w:proofErr w:type="gramStart"/>
      <w:r w:rsidRPr="00D2391C">
        <w:rPr>
          <w:sz w:val="22"/>
          <w:szCs w:val="22"/>
        </w:rPr>
        <w:t>J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D2391C">
        <w:rPr>
          <w:sz w:val="22"/>
          <w:szCs w:val="22"/>
        </w:rPr>
        <w:t>.</w:t>
      </w:r>
      <w:proofErr w:type="gramEnd"/>
      <w:r w:rsidRPr="00D2391C">
        <w:rPr>
          <w:sz w:val="22"/>
          <w:szCs w:val="22"/>
        </w:rPr>
        <w:t xml:space="preserve"> Oxygen deprivation influences the survival of Listeria monocytogenes in gerbils. </w:t>
      </w:r>
      <w:proofErr w:type="spellStart"/>
      <w:r w:rsidRPr="00D2391C">
        <w:rPr>
          <w:sz w:val="22"/>
          <w:szCs w:val="22"/>
        </w:rPr>
        <w:t>Transl</w:t>
      </w:r>
      <w:proofErr w:type="spellEnd"/>
      <w:r w:rsidRPr="00D2391C">
        <w:rPr>
          <w:sz w:val="22"/>
          <w:szCs w:val="22"/>
        </w:rPr>
        <w:t xml:space="preserve"> Anim Sci. 2019 Jan;3(1):102-112. </w:t>
      </w:r>
      <w:proofErr w:type="spellStart"/>
      <w:r w:rsidRPr="00D2391C">
        <w:rPr>
          <w:sz w:val="22"/>
          <w:szCs w:val="22"/>
        </w:rPr>
        <w:t>doi</w:t>
      </w:r>
      <w:proofErr w:type="spellEnd"/>
      <w:r w:rsidRPr="00D2391C">
        <w:rPr>
          <w:sz w:val="22"/>
          <w:szCs w:val="22"/>
        </w:rPr>
        <w:t>: 10.1093/</w:t>
      </w:r>
      <w:proofErr w:type="spellStart"/>
      <w:r w:rsidRPr="00D2391C">
        <w:rPr>
          <w:sz w:val="22"/>
          <w:szCs w:val="22"/>
        </w:rPr>
        <w:t>tas</w:t>
      </w:r>
      <w:proofErr w:type="spellEnd"/>
      <w:r w:rsidRPr="00D2391C">
        <w:rPr>
          <w:sz w:val="22"/>
          <w:szCs w:val="22"/>
        </w:rPr>
        <w:t xml:space="preserve">/txy110. </w:t>
      </w:r>
      <w:proofErr w:type="spellStart"/>
      <w:r w:rsidRPr="00D2391C">
        <w:rPr>
          <w:sz w:val="22"/>
          <w:szCs w:val="22"/>
        </w:rPr>
        <w:t>Epub</w:t>
      </w:r>
      <w:proofErr w:type="spellEnd"/>
      <w:r w:rsidRPr="00D2391C">
        <w:rPr>
          <w:sz w:val="22"/>
          <w:szCs w:val="22"/>
        </w:rPr>
        <w:t xml:space="preserve"> 2018 Oct 3. PMID: 30627705; PMCID: PMC6310367.</w:t>
      </w:r>
    </w:p>
    <w:p w14:paraId="70D53869" w14:textId="77777777" w:rsidR="00FC6ADB" w:rsidRDefault="00FC6ADB" w:rsidP="007C555C">
      <w:pPr>
        <w:pStyle w:val="BodyText2"/>
        <w:spacing w:line="240" w:lineRule="auto"/>
        <w:contextualSpacing/>
        <w:rPr>
          <w:sz w:val="22"/>
          <w:szCs w:val="22"/>
        </w:rPr>
      </w:pPr>
    </w:p>
    <w:p w14:paraId="3EE206DC" w14:textId="77777777" w:rsidR="00E76FB7" w:rsidRPr="00D73083" w:rsidRDefault="00E76FB7" w:rsidP="007C555C">
      <w:pPr>
        <w:pStyle w:val="BodyText2"/>
        <w:spacing w:line="240" w:lineRule="auto"/>
        <w:contextualSpacing/>
        <w:rPr>
          <w:sz w:val="22"/>
          <w:szCs w:val="22"/>
        </w:rPr>
      </w:pPr>
      <w:r w:rsidRPr="00D73083">
        <w:rPr>
          <w:sz w:val="22"/>
          <w:szCs w:val="22"/>
        </w:rPr>
        <w:t xml:space="preserve">Brown L.R., Caulkins R.C., </w:t>
      </w:r>
      <w:proofErr w:type="spellStart"/>
      <w:r w:rsidRPr="00D73083">
        <w:rPr>
          <w:sz w:val="22"/>
          <w:szCs w:val="22"/>
        </w:rPr>
        <w:t>Schartz</w:t>
      </w:r>
      <w:r w:rsidR="006A7C0E" w:rsidRPr="00D73083">
        <w:rPr>
          <w:sz w:val="22"/>
          <w:szCs w:val="22"/>
        </w:rPr>
        <w:t>el</w:t>
      </w:r>
      <w:proofErr w:type="spellEnd"/>
      <w:r w:rsidRPr="00D73083">
        <w:rPr>
          <w:sz w:val="22"/>
          <w:szCs w:val="22"/>
        </w:rPr>
        <w:t xml:space="preserve"> T.E., Rosch J.W., Honsa E.S., Schultz-Cherry S., </w:t>
      </w:r>
      <w:proofErr w:type="spellStart"/>
      <w:r w:rsidRPr="00D73083">
        <w:rPr>
          <w:sz w:val="22"/>
          <w:szCs w:val="22"/>
        </w:rPr>
        <w:t>Meliopoulos</w:t>
      </w:r>
      <w:proofErr w:type="spellEnd"/>
      <w:r w:rsidRPr="00D73083">
        <w:rPr>
          <w:sz w:val="22"/>
          <w:szCs w:val="22"/>
        </w:rPr>
        <w:t xml:space="preserve"> V.A., Cherry S., </w:t>
      </w:r>
      <w:r w:rsidRPr="00D73083">
        <w:rPr>
          <w:b/>
          <w:sz w:val="22"/>
          <w:szCs w:val="22"/>
        </w:rPr>
        <w:t>Thornton J.A.</w:t>
      </w:r>
      <w:r w:rsidRPr="00D73083">
        <w:rPr>
          <w:sz w:val="22"/>
          <w:szCs w:val="22"/>
        </w:rPr>
        <w:t xml:space="preserve"> Increased zinc availability enhances initial aggregation and biofilm formation of </w:t>
      </w:r>
      <w:r w:rsidRPr="00D73083">
        <w:rPr>
          <w:i/>
          <w:sz w:val="22"/>
          <w:szCs w:val="22"/>
        </w:rPr>
        <w:t>Streptococcus pneumoniae</w:t>
      </w:r>
      <w:r w:rsidRPr="00D73083">
        <w:rPr>
          <w:sz w:val="22"/>
          <w:szCs w:val="22"/>
        </w:rPr>
        <w:t xml:space="preserve">. </w:t>
      </w:r>
      <w:r w:rsidRPr="00D73083">
        <w:rPr>
          <w:i/>
          <w:sz w:val="22"/>
          <w:szCs w:val="22"/>
        </w:rPr>
        <w:t xml:space="preserve">Front. Cell. Infect. </w:t>
      </w:r>
      <w:proofErr w:type="spellStart"/>
      <w:r w:rsidRPr="00D73083">
        <w:rPr>
          <w:i/>
          <w:sz w:val="22"/>
          <w:szCs w:val="22"/>
        </w:rPr>
        <w:t>Microbiol</w:t>
      </w:r>
      <w:proofErr w:type="spellEnd"/>
      <w:r w:rsidRPr="00D73083">
        <w:rPr>
          <w:sz w:val="22"/>
          <w:szCs w:val="22"/>
        </w:rPr>
        <w:t xml:space="preserve">. Jun 2017 | </w:t>
      </w:r>
      <w:proofErr w:type="spellStart"/>
      <w:r w:rsidRPr="00D73083">
        <w:rPr>
          <w:sz w:val="22"/>
          <w:szCs w:val="22"/>
        </w:rPr>
        <w:t>doi</w:t>
      </w:r>
      <w:proofErr w:type="spellEnd"/>
      <w:r w:rsidRPr="00D73083">
        <w:rPr>
          <w:sz w:val="22"/>
          <w:szCs w:val="22"/>
        </w:rPr>
        <w:t>: 10.3389/fcimb.2017.00233</w:t>
      </w:r>
    </w:p>
    <w:p w14:paraId="002E035D" w14:textId="77777777" w:rsidR="006A7C0E" w:rsidRPr="00D73083" w:rsidRDefault="006A7C0E" w:rsidP="007C555C">
      <w:pPr>
        <w:pStyle w:val="BodyText2"/>
        <w:spacing w:line="240" w:lineRule="auto"/>
        <w:contextualSpacing/>
        <w:rPr>
          <w:sz w:val="22"/>
          <w:szCs w:val="22"/>
        </w:rPr>
      </w:pPr>
    </w:p>
    <w:p w14:paraId="0043A74F" w14:textId="77777777" w:rsidR="007C555C" w:rsidRPr="00D73083" w:rsidRDefault="007C555C" w:rsidP="007C555C">
      <w:pPr>
        <w:pStyle w:val="BodyText2"/>
        <w:spacing w:line="240" w:lineRule="auto"/>
        <w:contextualSpacing/>
        <w:rPr>
          <w:sz w:val="22"/>
          <w:szCs w:val="22"/>
        </w:rPr>
      </w:pPr>
      <w:r w:rsidRPr="00D73083">
        <w:rPr>
          <w:sz w:val="22"/>
          <w:szCs w:val="22"/>
        </w:rPr>
        <w:t xml:space="preserve">Posadas G.A., Broadway P.R., </w:t>
      </w:r>
      <w:r w:rsidRPr="00D73083">
        <w:rPr>
          <w:b/>
          <w:sz w:val="22"/>
          <w:szCs w:val="22"/>
        </w:rPr>
        <w:t>Thornton J.A.</w:t>
      </w:r>
      <w:r w:rsidRPr="00D73083">
        <w:rPr>
          <w:sz w:val="22"/>
          <w:szCs w:val="22"/>
        </w:rPr>
        <w:t xml:space="preserve">, Carroll J.A., Lawrence A., Corley J.R., Thompson A., and Donaldson J.R. Yeast Pro- and </w:t>
      </w:r>
      <w:proofErr w:type="spellStart"/>
      <w:r w:rsidRPr="00D73083">
        <w:rPr>
          <w:sz w:val="22"/>
          <w:szCs w:val="22"/>
        </w:rPr>
        <w:t>Paraprobiotics</w:t>
      </w:r>
      <w:proofErr w:type="spellEnd"/>
      <w:r w:rsidRPr="00D73083">
        <w:rPr>
          <w:sz w:val="22"/>
          <w:szCs w:val="22"/>
        </w:rPr>
        <w:t xml:space="preserve"> Have the Capability to Bind Pathogenic Bacteria Associated with Animal Disease. </w:t>
      </w:r>
      <w:r w:rsidRPr="00D73083">
        <w:rPr>
          <w:i/>
          <w:sz w:val="22"/>
          <w:szCs w:val="22"/>
        </w:rPr>
        <w:t>Trans Animal Sci</w:t>
      </w:r>
      <w:r w:rsidR="00276CCB" w:rsidRPr="00D73083">
        <w:rPr>
          <w:sz w:val="22"/>
          <w:szCs w:val="22"/>
        </w:rPr>
        <w:t xml:space="preserve">. Feb 2017; 1. </w:t>
      </w:r>
    </w:p>
    <w:p w14:paraId="3E762EBC" w14:textId="77777777" w:rsidR="007C555C" w:rsidRPr="00D73083" w:rsidRDefault="007C555C" w:rsidP="007C555C">
      <w:pPr>
        <w:pStyle w:val="BodyText2"/>
        <w:spacing w:after="0" w:line="240" w:lineRule="auto"/>
        <w:contextualSpacing/>
        <w:rPr>
          <w:sz w:val="22"/>
          <w:szCs w:val="22"/>
        </w:rPr>
      </w:pPr>
    </w:p>
    <w:p w14:paraId="56EBAA84" w14:textId="77777777" w:rsidR="00A12E08" w:rsidRPr="00D73083" w:rsidRDefault="00A12E08" w:rsidP="0059772C">
      <w:pPr>
        <w:pStyle w:val="BodyText2"/>
        <w:spacing w:after="0" w:line="240" w:lineRule="auto"/>
        <w:rPr>
          <w:sz w:val="22"/>
          <w:szCs w:val="22"/>
        </w:rPr>
      </w:pPr>
      <w:r w:rsidRPr="00D73083">
        <w:rPr>
          <w:sz w:val="22"/>
          <w:szCs w:val="22"/>
        </w:rPr>
        <w:t xml:space="preserve">Park J.Y., </w:t>
      </w:r>
      <w:r w:rsidR="007B6007">
        <w:rPr>
          <w:sz w:val="22"/>
          <w:szCs w:val="22"/>
        </w:rPr>
        <w:t xml:space="preserve">Moon B.Y., </w:t>
      </w:r>
      <w:r w:rsidRPr="00D73083">
        <w:rPr>
          <w:sz w:val="22"/>
          <w:szCs w:val="22"/>
        </w:rPr>
        <w:t xml:space="preserve">Park </w:t>
      </w:r>
      <w:r w:rsidR="007B6007">
        <w:rPr>
          <w:sz w:val="22"/>
          <w:szCs w:val="22"/>
        </w:rPr>
        <w:t>J.W</w:t>
      </w:r>
      <w:r w:rsidRPr="00D73083">
        <w:rPr>
          <w:sz w:val="22"/>
          <w:szCs w:val="22"/>
        </w:rPr>
        <w:t xml:space="preserve">., </w:t>
      </w:r>
      <w:r w:rsidRPr="00D73083">
        <w:rPr>
          <w:b/>
          <w:sz w:val="22"/>
          <w:szCs w:val="22"/>
        </w:rPr>
        <w:t>Thornton J.A.</w:t>
      </w:r>
      <w:r w:rsidRPr="00D73083">
        <w:rPr>
          <w:sz w:val="22"/>
          <w:szCs w:val="22"/>
        </w:rPr>
        <w:t xml:space="preserve">, </w:t>
      </w:r>
      <w:r w:rsidR="007B6007">
        <w:rPr>
          <w:sz w:val="22"/>
          <w:szCs w:val="22"/>
        </w:rPr>
        <w:t xml:space="preserve">Park, Y.H., </w:t>
      </w:r>
      <w:r w:rsidRPr="00D73083">
        <w:rPr>
          <w:sz w:val="22"/>
          <w:szCs w:val="22"/>
        </w:rPr>
        <w:t xml:space="preserve">Seo K.S. Genetic Engineering of a Temperature Phage-based Delivery System for Efficacious CRISPR/Cas9 Antimicrobials </w:t>
      </w:r>
      <w:r w:rsidR="00466D91" w:rsidRPr="00D73083">
        <w:rPr>
          <w:sz w:val="22"/>
          <w:szCs w:val="22"/>
        </w:rPr>
        <w:t>a</w:t>
      </w:r>
      <w:r w:rsidRPr="00D73083">
        <w:rPr>
          <w:sz w:val="22"/>
          <w:szCs w:val="22"/>
        </w:rPr>
        <w:t xml:space="preserve">gainst </w:t>
      </w:r>
      <w:r w:rsidRPr="00D73083">
        <w:rPr>
          <w:i/>
          <w:sz w:val="22"/>
          <w:szCs w:val="22"/>
        </w:rPr>
        <w:t>Staphylococcus aureus</w:t>
      </w:r>
      <w:r w:rsidRPr="00D73083">
        <w:rPr>
          <w:sz w:val="22"/>
          <w:szCs w:val="22"/>
        </w:rPr>
        <w:t xml:space="preserve">. </w:t>
      </w:r>
      <w:r w:rsidRPr="00D73083">
        <w:rPr>
          <w:i/>
          <w:sz w:val="22"/>
          <w:szCs w:val="22"/>
        </w:rPr>
        <w:t>Sci. Rep</w:t>
      </w:r>
      <w:r w:rsidR="007B6007">
        <w:rPr>
          <w:sz w:val="22"/>
          <w:szCs w:val="22"/>
        </w:rPr>
        <w:t>. Mar 2017</w:t>
      </w:r>
      <w:r w:rsidRPr="00D73083">
        <w:rPr>
          <w:sz w:val="22"/>
          <w:szCs w:val="22"/>
        </w:rPr>
        <w:t>; 7:44929</w:t>
      </w:r>
      <w:r w:rsidR="00276CCB" w:rsidRPr="00D73083">
        <w:rPr>
          <w:sz w:val="22"/>
          <w:szCs w:val="22"/>
        </w:rPr>
        <w:t xml:space="preserve"> </w:t>
      </w:r>
    </w:p>
    <w:p w14:paraId="29F96212" w14:textId="77777777" w:rsidR="00A12E08" w:rsidRPr="00D73083" w:rsidRDefault="00A12E08" w:rsidP="00132C09">
      <w:pPr>
        <w:pStyle w:val="BodyText2"/>
        <w:spacing w:line="240" w:lineRule="auto"/>
        <w:contextualSpacing/>
        <w:rPr>
          <w:sz w:val="22"/>
          <w:szCs w:val="22"/>
          <w:shd w:val="clear" w:color="auto" w:fill="FFFFFF"/>
        </w:rPr>
      </w:pPr>
    </w:p>
    <w:p w14:paraId="5F341764" w14:textId="77777777" w:rsidR="00A30425" w:rsidRPr="00D73083" w:rsidRDefault="00A30425" w:rsidP="00132C09">
      <w:pPr>
        <w:pStyle w:val="BodyText2"/>
        <w:spacing w:line="240" w:lineRule="auto"/>
        <w:contextualSpacing/>
        <w:rPr>
          <w:sz w:val="22"/>
          <w:szCs w:val="22"/>
          <w:shd w:val="clear" w:color="auto" w:fill="FFFFFF"/>
        </w:rPr>
      </w:pPr>
      <w:proofErr w:type="spellStart"/>
      <w:r w:rsidRPr="00D73083">
        <w:rPr>
          <w:sz w:val="22"/>
          <w:szCs w:val="22"/>
          <w:shd w:val="clear" w:color="auto" w:fill="FFFFFF"/>
        </w:rPr>
        <w:t>Krishnavajhala</w:t>
      </w:r>
      <w:proofErr w:type="spellEnd"/>
      <w:r w:rsidRPr="00D73083">
        <w:rPr>
          <w:sz w:val="22"/>
          <w:szCs w:val="22"/>
          <w:shd w:val="clear" w:color="auto" w:fill="FFFFFF"/>
        </w:rPr>
        <w:t xml:space="preserve"> A., Wilder H.K., Boyle W.K., Damania A., </w:t>
      </w:r>
      <w:r w:rsidRPr="00D73083">
        <w:rPr>
          <w:b/>
          <w:sz w:val="22"/>
          <w:szCs w:val="22"/>
          <w:shd w:val="clear" w:color="auto" w:fill="FFFFFF"/>
        </w:rPr>
        <w:t>Thornton J.A.</w:t>
      </w:r>
      <w:r w:rsidRPr="00D73083">
        <w:rPr>
          <w:sz w:val="22"/>
          <w:szCs w:val="22"/>
          <w:shd w:val="clear" w:color="auto" w:fill="FFFFFF"/>
        </w:rPr>
        <w:t xml:space="preserve">, Perez de Leon A.A., Teel P.D., Lopez J.E. Imaging </w:t>
      </w:r>
      <w:r w:rsidRPr="00D73083">
        <w:rPr>
          <w:i/>
          <w:sz w:val="22"/>
          <w:szCs w:val="22"/>
          <w:shd w:val="clear" w:color="auto" w:fill="FFFFFF"/>
        </w:rPr>
        <w:t xml:space="preserve">Borrelia </w:t>
      </w:r>
      <w:proofErr w:type="spellStart"/>
      <w:r w:rsidRPr="00D73083">
        <w:rPr>
          <w:i/>
          <w:sz w:val="22"/>
          <w:szCs w:val="22"/>
          <w:shd w:val="clear" w:color="auto" w:fill="FFFFFF"/>
        </w:rPr>
        <w:t>turicatae</w:t>
      </w:r>
      <w:proofErr w:type="spellEnd"/>
      <w:r w:rsidRPr="00D73083">
        <w:rPr>
          <w:sz w:val="22"/>
          <w:szCs w:val="22"/>
          <w:shd w:val="clear" w:color="auto" w:fill="FFFFFF"/>
        </w:rPr>
        <w:t xml:space="preserve"> </w:t>
      </w:r>
      <w:r w:rsidR="007E6C8D" w:rsidRPr="00D73083">
        <w:rPr>
          <w:sz w:val="22"/>
          <w:szCs w:val="22"/>
          <w:shd w:val="clear" w:color="auto" w:fill="FFFFFF"/>
        </w:rPr>
        <w:t>P</w:t>
      </w:r>
      <w:r w:rsidRPr="00D73083">
        <w:rPr>
          <w:sz w:val="22"/>
          <w:szCs w:val="22"/>
          <w:shd w:val="clear" w:color="auto" w:fill="FFFFFF"/>
        </w:rPr>
        <w:t xml:space="preserve">roducing </w:t>
      </w:r>
      <w:r w:rsidR="007E6C8D" w:rsidRPr="00D73083">
        <w:rPr>
          <w:sz w:val="22"/>
          <w:szCs w:val="22"/>
          <w:shd w:val="clear" w:color="auto" w:fill="FFFFFF"/>
        </w:rPr>
        <w:t>Green Fl</w:t>
      </w:r>
      <w:r w:rsidRPr="00D73083">
        <w:rPr>
          <w:sz w:val="22"/>
          <w:szCs w:val="22"/>
          <w:shd w:val="clear" w:color="auto" w:fill="FFFFFF"/>
        </w:rPr>
        <w:t xml:space="preserve">uorescent </w:t>
      </w:r>
      <w:r w:rsidR="007E6C8D" w:rsidRPr="00D73083">
        <w:rPr>
          <w:sz w:val="22"/>
          <w:szCs w:val="22"/>
          <w:shd w:val="clear" w:color="auto" w:fill="FFFFFF"/>
        </w:rPr>
        <w:t>P</w:t>
      </w:r>
      <w:r w:rsidRPr="00D73083">
        <w:rPr>
          <w:sz w:val="22"/>
          <w:szCs w:val="22"/>
          <w:shd w:val="clear" w:color="auto" w:fill="FFFFFF"/>
        </w:rPr>
        <w:t xml:space="preserve">rotein </w:t>
      </w:r>
      <w:r w:rsidR="007E6C8D" w:rsidRPr="00D73083">
        <w:rPr>
          <w:sz w:val="22"/>
          <w:szCs w:val="22"/>
          <w:shd w:val="clear" w:color="auto" w:fill="FFFFFF"/>
        </w:rPr>
        <w:t>R</w:t>
      </w:r>
      <w:r w:rsidRPr="00D73083">
        <w:rPr>
          <w:sz w:val="22"/>
          <w:szCs w:val="22"/>
          <w:shd w:val="clear" w:color="auto" w:fill="FFFFFF"/>
        </w:rPr>
        <w:t xml:space="preserve">eveals </w:t>
      </w:r>
      <w:r w:rsidR="007E6C8D" w:rsidRPr="00D73083">
        <w:rPr>
          <w:sz w:val="22"/>
          <w:szCs w:val="22"/>
          <w:shd w:val="clear" w:color="auto" w:fill="FFFFFF"/>
        </w:rPr>
        <w:t>C</w:t>
      </w:r>
      <w:r w:rsidRPr="00D73083">
        <w:rPr>
          <w:sz w:val="22"/>
          <w:szCs w:val="22"/>
          <w:shd w:val="clear" w:color="auto" w:fill="FFFFFF"/>
        </w:rPr>
        <w:t xml:space="preserve">olonization of </w:t>
      </w:r>
      <w:proofErr w:type="spellStart"/>
      <w:r w:rsidRPr="00D73083">
        <w:rPr>
          <w:i/>
          <w:sz w:val="22"/>
          <w:szCs w:val="22"/>
          <w:shd w:val="clear" w:color="auto" w:fill="FFFFFF"/>
        </w:rPr>
        <w:t>Ornithodorus</w:t>
      </w:r>
      <w:proofErr w:type="spellEnd"/>
      <w:r w:rsidRPr="00D73083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D73083">
        <w:rPr>
          <w:i/>
          <w:sz w:val="22"/>
          <w:szCs w:val="22"/>
          <w:shd w:val="clear" w:color="auto" w:fill="FFFFFF"/>
        </w:rPr>
        <w:t>duricata</w:t>
      </w:r>
      <w:proofErr w:type="spellEnd"/>
      <w:r w:rsidRPr="00D73083">
        <w:rPr>
          <w:sz w:val="22"/>
          <w:szCs w:val="22"/>
          <w:shd w:val="clear" w:color="auto" w:fill="FFFFFF"/>
        </w:rPr>
        <w:t xml:space="preserve"> midgut and </w:t>
      </w:r>
      <w:r w:rsidR="007E6C8D" w:rsidRPr="00D73083">
        <w:rPr>
          <w:sz w:val="22"/>
          <w:szCs w:val="22"/>
          <w:shd w:val="clear" w:color="auto" w:fill="FFFFFF"/>
        </w:rPr>
        <w:t>Salivary G</w:t>
      </w:r>
      <w:r w:rsidRPr="00D73083">
        <w:rPr>
          <w:sz w:val="22"/>
          <w:szCs w:val="22"/>
          <w:shd w:val="clear" w:color="auto" w:fill="FFFFFF"/>
        </w:rPr>
        <w:t xml:space="preserve">lands from </w:t>
      </w:r>
      <w:r w:rsidR="007E6C8D" w:rsidRPr="00D73083">
        <w:rPr>
          <w:sz w:val="22"/>
          <w:szCs w:val="22"/>
          <w:shd w:val="clear" w:color="auto" w:fill="FFFFFF"/>
        </w:rPr>
        <w:t>Nymphal A</w:t>
      </w:r>
      <w:r w:rsidRPr="00D73083">
        <w:rPr>
          <w:sz w:val="22"/>
          <w:szCs w:val="22"/>
          <w:shd w:val="clear" w:color="auto" w:fill="FFFFFF"/>
        </w:rPr>
        <w:t xml:space="preserve">cquisition through </w:t>
      </w:r>
      <w:r w:rsidR="007E6C8D" w:rsidRPr="00D73083">
        <w:rPr>
          <w:sz w:val="22"/>
          <w:szCs w:val="22"/>
          <w:shd w:val="clear" w:color="auto" w:fill="FFFFFF"/>
        </w:rPr>
        <w:t>T</w:t>
      </w:r>
      <w:r w:rsidRPr="00D73083">
        <w:rPr>
          <w:sz w:val="22"/>
          <w:szCs w:val="22"/>
          <w:shd w:val="clear" w:color="auto" w:fill="FFFFFF"/>
        </w:rPr>
        <w:t xml:space="preserve">ransmission. </w:t>
      </w:r>
      <w:r w:rsidRPr="00D73083">
        <w:rPr>
          <w:i/>
          <w:sz w:val="22"/>
          <w:szCs w:val="22"/>
          <w:shd w:val="clear" w:color="auto" w:fill="FFFFFF"/>
        </w:rPr>
        <w:t xml:space="preserve">Appl Environ </w:t>
      </w:r>
      <w:proofErr w:type="spellStart"/>
      <w:r w:rsidRPr="00D73083">
        <w:rPr>
          <w:i/>
          <w:sz w:val="22"/>
          <w:szCs w:val="22"/>
          <w:shd w:val="clear" w:color="auto" w:fill="FFFFFF"/>
        </w:rPr>
        <w:t>Microbiol</w:t>
      </w:r>
      <w:proofErr w:type="spellEnd"/>
      <w:r w:rsidRPr="00D73083">
        <w:rPr>
          <w:i/>
          <w:sz w:val="22"/>
          <w:szCs w:val="22"/>
          <w:shd w:val="clear" w:color="auto" w:fill="FFFFFF"/>
        </w:rPr>
        <w:t>.</w:t>
      </w:r>
      <w:r w:rsidRPr="00D73083">
        <w:rPr>
          <w:sz w:val="22"/>
          <w:szCs w:val="22"/>
          <w:shd w:val="clear" w:color="auto" w:fill="FFFFFF"/>
        </w:rPr>
        <w:t xml:space="preserve"> </w:t>
      </w:r>
      <w:r w:rsidR="00C77E36">
        <w:t xml:space="preserve">2017 Feb 15;83(5). </w:t>
      </w:r>
      <w:proofErr w:type="spellStart"/>
      <w:r w:rsidR="00C77E36">
        <w:t>pii</w:t>
      </w:r>
      <w:proofErr w:type="spellEnd"/>
      <w:r w:rsidR="00C77E36">
        <w:t xml:space="preserve">: e02503-16. </w:t>
      </w:r>
      <w:proofErr w:type="spellStart"/>
      <w:r w:rsidR="00C77E36">
        <w:t>doi</w:t>
      </w:r>
      <w:proofErr w:type="spellEnd"/>
      <w:r w:rsidR="00C77E36">
        <w:t>: 10.1128/AEM.02503-16. Print 2017 Mar 1.</w:t>
      </w:r>
    </w:p>
    <w:p w14:paraId="6C7242C6" w14:textId="77777777" w:rsidR="00A30425" w:rsidRPr="00D73083" w:rsidRDefault="00A30425" w:rsidP="00132C09">
      <w:pPr>
        <w:pStyle w:val="BodyText2"/>
        <w:spacing w:line="240" w:lineRule="auto"/>
        <w:contextualSpacing/>
        <w:rPr>
          <w:sz w:val="22"/>
          <w:szCs w:val="22"/>
          <w:shd w:val="clear" w:color="auto" w:fill="FFFFFF"/>
        </w:rPr>
      </w:pPr>
    </w:p>
    <w:p w14:paraId="767891E6" w14:textId="77777777" w:rsidR="00132C09" w:rsidRPr="00D73083" w:rsidRDefault="00132C09" w:rsidP="00132C09">
      <w:pPr>
        <w:pStyle w:val="BodyText2"/>
        <w:spacing w:line="240" w:lineRule="auto"/>
        <w:contextualSpacing/>
        <w:rPr>
          <w:sz w:val="22"/>
          <w:szCs w:val="22"/>
          <w:shd w:val="clear" w:color="auto" w:fill="FFFFFF"/>
        </w:rPr>
      </w:pPr>
      <w:r w:rsidRPr="00D73083">
        <w:rPr>
          <w:sz w:val="22"/>
          <w:szCs w:val="22"/>
          <w:shd w:val="clear" w:color="auto" w:fill="FFFFFF"/>
        </w:rPr>
        <w:t xml:space="preserve">Bryant J.R., Dabbs R.C., Oswalt K.L., Brown L.R., Rosch J.W., Seo K.S., Donaldson J.R., McDaniel L.S., </w:t>
      </w:r>
      <w:r w:rsidRPr="00D73083">
        <w:rPr>
          <w:b/>
          <w:sz w:val="22"/>
          <w:szCs w:val="22"/>
          <w:shd w:val="clear" w:color="auto" w:fill="FFFFFF"/>
        </w:rPr>
        <w:t>Thornton J.A.</w:t>
      </w:r>
      <w:r w:rsidRPr="00D73083">
        <w:rPr>
          <w:sz w:val="22"/>
          <w:szCs w:val="22"/>
          <w:shd w:val="clear" w:color="auto" w:fill="FFFFFF"/>
        </w:rPr>
        <w:t xml:space="preserve"> Pyruvate Oxidase of </w:t>
      </w:r>
      <w:r w:rsidRPr="00D73083">
        <w:rPr>
          <w:i/>
          <w:sz w:val="22"/>
          <w:szCs w:val="22"/>
          <w:shd w:val="clear" w:color="auto" w:fill="FFFFFF"/>
        </w:rPr>
        <w:t>Streptococcus pneumoniae</w:t>
      </w:r>
      <w:r w:rsidRPr="00D73083">
        <w:rPr>
          <w:sz w:val="22"/>
          <w:szCs w:val="22"/>
          <w:shd w:val="clear" w:color="auto" w:fill="FFFFFF"/>
        </w:rPr>
        <w:t xml:space="preserve"> Contributes to Pneumolysin Release. </w:t>
      </w:r>
      <w:r w:rsidR="00A30425" w:rsidRPr="00D73083">
        <w:rPr>
          <w:rStyle w:val="jrnl"/>
          <w:i/>
          <w:sz w:val="22"/>
          <w:szCs w:val="22"/>
        </w:rPr>
        <w:t xml:space="preserve">BMC </w:t>
      </w:r>
      <w:proofErr w:type="spellStart"/>
      <w:r w:rsidR="00A30425" w:rsidRPr="00D73083">
        <w:rPr>
          <w:rStyle w:val="jrnl"/>
          <w:i/>
          <w:sz w:val="22"/>
          <w:szCs w:val="22"/>
        </w:rPr>
        <w:t>Microbiol</w:t>
      </w:r>
      <w:proofErr w:type="spellEnd"/>
      <w:r w:rsidR="00A30425" w:rsidRPr="00D73083">
        <w:rPr>
          <w:sz w:val="22"/>
          <w:szCs w:val="22"/>
        </w:rPr>
        <w:t>. 2016 Nov 9;16(1):271.</w:t>
      </w:r>
      <w:r w:rsidR="007C555C" w:rsidRPr="00D73083">
        <w:rPr>
          <w:sz w:val="22"/>
          <w:szCs w:val="22"/>
        </w:rPr>
        <w:t xml:space="preserve"> </w:t>
      </w:r>
    </w:p>
    <w:p w14:paraId="0A821B05" w14:textId="77777777" w:rsidR="00132C09" w:rsidRPr="00D73083" w:rsidRDefault="00132C09" w:rsidP="00D51C72">
      <w:pPr>
        <w:pStyle w:val="BodyText2"/>
        <w:spacing w:line="240" w:lineRule="auto"/>
        <w:contextualSpacing/>
        <w:rPr>
          <w:sz w:val="22"/>
          <w:szCs w:val="22"/>
          <w:shd w:val="clear" w:color="auto" w:fill="FFFFFF"/>
        </w:rPr>
      </w:pPr>
    </w:p>
    <w:p w14:paraId="3C534909" w14:textId="77777777" w:rsidR="00D51C72" w:rsidRPr="00D73083" w:rsidRDefault="00D51C72" w:rsidP="00D51C72">
      <w:pPr>
        <w:pStyle w:val="BodyText2"/>
        <w:spacing w:line="240" w:lineRule="auto"/>
        <w:contextualSpacing/>
        <w:rPr>
          <w:sz w:val="22"/>
          <w:szCs w:val="22"/>
          <w:shd w:val="clear" w:color="auto" w:fill="FFFFFF"/>
        </w:rPr>
      </w:pPr>
      <w:r w:rsidRPr="00D73083">
        <w:rPr>
          <w:sz w:val="22"/>
          <w:szCs w:val="22"/>
          <w:shd w:val="clear" w:color="auto" w:fill="FFFFFF"/>
        </w:rPr>
        <w:t xml:space="preserve">Rai A.N., </w:t>
      </w:r>
      <w:r w:rsidRPr="00D73083">
        <w:rPr>
          <w:b/>
          <w:sz w:val="22"/>
          <w:szCs w:val="22"/>
          <w:shd w:val="clear" w:color="auto" w:fill="FFFFFF"/>
        </w:rPr>
        <w:t>Thornton J.A.</w:t>
      </w:r>
      <w:r w:rsidRPr="00D73083">
        <w:rPr>
          <w:sz w:val="22"/>
          <w:szCs w:val="22"/>
          <w:shd w:val="clear" w:color="auto" w:fill="FFFFFF"/>
        </w:rPr>
        <w:t xml:space="preserve">, Stokes J., Sunesara I., Swiatlo E., Nanduri B. Polyamine Transporter in </w:t>
      </w:r>
      <w:r w:rsidRPr="00D73083">
        <w:rPr>
          <w:i/>
          <w:sz w:val="22"/>
          <w:szCs w:val="22"/>
          <w:shd w:val="clear" w:color="auto" w:fill="FFFFFF"/>
        </w:rPr>
        <w:t>Streptococcus pneumoniae</w:t>
      </w:r>
      <w:r w:rsidRPr="00D73083">
        <w:rPr>
          <w:sz w:val="22"/>
          <w:szCs w:val="22"/>
          <w:shd w:val="clear" w:color="auto" w:fill="FFFFFF"/>
        </w:rPr>
        <w:t xml:space="preserve"> is Essential for Evading Early Innate Immune Responses in Pneumococcal Pneumonia.</w:t>
      </w:r>
      <w:r w:rsidR="000A5B3A" w:rsidRPr="00D73083">
        <w:t xml:space="preserve"> </w:t>
      </w:r>
      <w:r w:rsidR="000A5B3A" w:rsidRPr="00D73083">
        <w:rPr>
          <w:i/>
          <w:sz w:val="22"/>
          <w:szCs w:val="22"/>
          <w:shd w:val="clear" w:color="auto" w:fill="FFFFFF"/>
        </w:rPr>
        <w:t>Sci Rep.</w:t>
      </w:r>
      <w:r w:rsidR="000A5B3A" w:rsidRPr="00D73083">
        <w:rPr>
          <w:sz w:val="22"/>
          <w:szCs w:val="22"/>
          <w:shd w:val="clear" w:color="auto" w:fill="FFFFFF"/>
        </w:rPr>
        <w:t xml:space="preserve"> 2016 Jun </w:t>
      </w:r>
      <w:proofErr w:type="gramStart"/>
      <w:r w:rsidR="000A5B3A" w:rsidRPr="00D73083">
        <w:rPr>
          <w:sz w:val="22"/>
          <w:szCs w:val="22"/>
          <w:shd w:val="clear" w:color="auto" w:fill="FFFFFF"/>
        </w:rPr>
        <w:t>1;6:26964</w:t>
      </w:r>
      <w:proofErr w:type="gramEnd"/>
      <w:r w:rsidR="000A5B3A" w:rsidRPr="00D73083">
        <w:rPr>
          <w:sz w:val="22"/>
          <w:szCs w:val="22"/>
          <w:shd w:val="clear" w:color="auto" w:fill="FFFFFF"/>
        </w:rPr>
        <w:t xml:space="preserve">. </w:t>
      </w:r>
      <w:proofErr w:type="spellStart"/>
      <w:r w:rsidR="000A5B3A" w:rsidRPr="00D73083">
        <w:rPr>
          <w:sz w:val="22"/>
          <w:szCs w:val="22"/>
          <w:shd w:val="clear" w:color="auto" w:fill="FFFFFF"/>
        </w:rPr>
        <w:t>doi</w:t>
      </w:r>
      <w:proofErr w:type="spellEnd"/>
      <w:r w:rsidR="000A5B3A" w:rsidRPr="00D73083">
        <w:rPr>
          <w:sz w:val="22"/>
          <w:szCs w:val="22"/>
          <w:shd w:val="clear" w:color="auto" w:fill="FFFFFF"/>
        </w:rPr>
        <w:t>: 10.1038/srep26964.</w:t>
      </w:r>
      <w:r w:rsidR="007C555C" w:rsidRPr="00D73083">
        <w:rPr>
          <w:sz w:val="22"/>
          <w:szCs w:val="22"/>
          <w:shd w:val="clear" w:color="auto" w:fill="FFFFFF"/>
        </w:rPr>
        <w:t xml:space="preserve"> </w:t>
      </w:r>
    </w:p>
    <w:p w14:paraId="6225BD47" w14:textId="77777777" w:rsidR="00D51C72" w:rsidRPr="00D73083" w:rsidRDefault="00D51C72" w:rsidP="00D51C72">
      <w:pPr>
        <w:pStyle w:val="BodyText2"/>
        <w:spacing w:line="240" w:lineRule="auto"/>
        <w:contextualSpacing/>
        <w:rPr>
          <w:sz w:val="22"/>
          <w:szCs w:val="22"/>
        </w:rPr>
      </w:pPr>
    </w:p>
    <w:p w14:paraId="5CDB32EB" w14:textId="77777777" w:rsidR="0059772C" w:rsidRPr="00D73083" w:rsidRDefault="0059772C" w:rsidP="0059772C">
      <w:pPr>
        <w:pStyle w:val="BodyText2"/>
        <w:spacing w:after="0" w:line="240" w:lineRule="auto"/>
        <w:rPr>
          <w:sz w:val="22"/>
          <w:szCs w:val="22"/>
          <w:shd w:val="clear" w:color="auto" w:fill="FFFFFF"/>
        </w:rPr>
      </w:pPr>
      <w:r w:rsidRPr="00D73083">
        <w:rPr>
          <w:sz w:val="22"/>
          <w:szCs w:val="22"/>
        </w:rPr>
        <w:t xml:space="preserve">Moon B.Y., Park J.Y., Robinson D.A., Thomas J.C., Park Y.H., </w:t>
      </w:r>
      <w:r w:rsidRPr="00D73083">
        <w:rPr>
          <w:b/>
          <w:sz w:val="22"/>
          <w:szCs w:val="22"/>
        </w:rPr>
        <w:t>Thornton J.A.</w:t>
      </w:r>
      <w:r w:rsidRPr="00D73083">
        <w:rPr>
          <w:sz w:val="22"/>
          <w:szCs w:val="22"/>
        </w:rPr>
        <w:t xml:space="preserve">, Seo </w:t>
      </w:r>
      <w:proofErr w:type="gramStart"/>
      <w:r w:rsidRPr="00D73083">
        <w:rPr>
          <w:sz w:val="22"/>
          <w:szCs w:val="22"/>
        </w:rPr>
        <w:t>K.S..</w:t>
      </w:r>
      <w:proofErr w:type="gramEnd"/>
      <w:r w:rsidRPr="00D73083">
        <w:rPr>
          <w:sz w:val="22"/>
          <w:szCs w:val="22"/>
        </w:rPr>
        <w:t xml:space="preserve"> Mobilization of Genomic Islands of </w:t>
      </w:r>
      <w:r w:rsidRPr="00D73083">
        <w:rPr>
          <w:i/>
          <w:sz w:val="22"/>
          <w:szCs w:val="22"/>
        </w:rPr>
        <w:t>Staphylococcus aureus</w:t>
      </w:r>
      <w:r w:rsidRPr="00D73083">
        <w:rPr>
          <w:sz w:val="22"/>
          <w:szCs w:val="22"/>
        </w:rPr>
        <w:t xml:space="preserve"> by Temperate Bacteriophage.</w:t>
      </w:r>
      <w:r w:rsidRPr="00D7308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D73083">
        <w:rPr>
          <w:i/>
          <w:sz w:val="22"/>
          <w:szCs w:val="22"/>
          <w:shd w:val="clear" w:color="auto" w:fill="FFFFFF"/>
        </w:rPr>
        <w:t>PLoS</w:t>
      </w:r>
      <w:proofErr w:type="spellEnd"/>
      <w:r w:rsidRPr="00D73083">
        <w:rPr>
          <w:i/>
          <w:sz w:val="22"/>
          <w:szCs w:val="22"/>
          <w:shd w:val="clear" w:color="auto" w:fill="FFFFFF"/>
        </w:rPr>
        <w:t xml:space="preserve"> One</w:t>
      </w:r>
      <w:r w:rsidRPr="00D73083">
        <w:rPr>
          <w:sz w:val="22"/>
          <w:szCs w:val="22"/>
          <w:shd w:val="clear" w:color="auto" w:fill="FFFFFF"/>
        </w:rPr>
        <w:t>. 2016.</w:t>
      </w:r>
      <w:r w:rsidRPr="00D73083">
        <w:t xml:space="preserve"> </w:t>
      </w:r>
      <w:r w:rsidRPr="00D73083">
        <w:rPr>
          <w:sz w:val="22"/>
          <w:szCs w:val="22"/>
          <w:shd w:val="clear" w:color="auto" w:fill="FFFFFF"/>
        </w:rPr>
        <w:t>Mar 8;11(3</w:t>
      </w:r>
      <w:proofErr w:type="gramStart"/>
      <w:r w:rsidRPr="00D73083">
        <w:rPr>
          <w:sz w:val="22"/>
          <w:szCs w:val="22"/>
          <w:shd w:val="clear" w:color="auto" w:fill="FFFFFF"/>
        </w:rPr>
        <w:t>):e</w:t>
      </w:r>
      <w:proofErr w:type="gramEnd"/>
      <w:r w:rsidRPr="00D73083">
        <w:rPr>
          <w:sz w:val="22"/>
          <w:szCs w:val="22"/>
          <w:shd w:val="clear" w:color="auto" w:fill="FFFFFF"/>
        </w:rPr>
        <w:t>0151409.</w:t>
      </w:r>
      <w:r w:rsidR="00276CCB" w:rsidRPr="00D73083">
        <w:rPr>
          <w:sz w:val="22"/>
          <w:szCs w:val="22"/>
          <w:shd w:val="clear" w:color="auto" w:fill="FFFFFF"/>
        </w:rPr>
        <w:t xml:space="preserve"> </w:t>
      </w:r>
    </w:p>
    <w:p w14:paraId="603D5150" w14:textId="77777777" w:rsidR="0059772C" w:rsidRPr="00D73083" w:rsidRDefault="0059772C" w:rsidP="003C5B9A">
      <w:pPr>
        <w:pStyle w:val="BodyText2"/>
        <w:spacing w:line="240" w:lineRule="auto"/>
        <w:contextualSpacing/>
        <w:rPr>
          <w:sz w:val="22"/>
          <w:szCs w:val="22"/>
          <w:shd w:val="clear" w:color="auto" w:fill="FFFFFF"/>
        </w:rPr>
      </w:pPr>
    </w:p>
    <w:p w14:paraId="2B655224" w14:textId="77777777" w:rsidR="00F91684" w:rsidRPr="00D73083" w:rsidRDefault="00F91684" w:rsidP="003C5B9A">
      <w:pPr>
        <w:pStyle w:val="BodyText2"/>
        <w:spacing w:line="240" w:lineRule="auto"/>
        <w:contextualSpacing/>
        <w:rPr>
          <w:sz w:val="22"/>
          <w:szCs w:val="22"/>
          <w:shd w:val="clear" w:color="auto" w:fill="FFFFFF"/>
        </w:rPr>
      </w:pPr>
      <w:r w:rsidRPr="00D73083">
        <w:rPr>
          <w:sz w:val="22"/>
          <w:szCs w:val="22"/>
          <w:shd w:val="clear" w:color="auto" w:fill="FFFFFF"/>
        </w:rPr>
        <w:t xml:space="preserve">Brown L.R., Gunnell S.M., Cassella A.N., Keller L.E., Scherkenbach L.A., Mann B., Brown M.W., Hill R., Fitzkee N.C., Rosch J.W., Tuomanen E.I., </w:t>
      </w:r>
      <w:r w:rsidRPr="00D73083">
        <w:rPr>
          <w:b/>
          <w:sz w:val="22"/>
          <w:szCs w:val="22"/>
          <w:shd w:val="clear" w:color="auto" w:fill="FFFFFF"/>
        </w:rPr>
        <w:t>Thornton J.A</w:t>
      </w:r>
      <w:r w:rsidRPr="00D73083">
        <w:rPr>
          <w:sz w:val="22"/>
          <w:szCs w:val="22"/>
          <w:shd w:val="clear" w:color="auto" w:fill="FFFFFF"/>
        </w:rPr>
        <w:t xml:space="preserve">. </w:t>
      </w:r>
      <w:proofErr w:type="spellStart"/>
      <w:r w:rsidRPr="00D73083">
        <w:rPr>
          <w:sz w:val="22"/>
          <w:szCs w:val="22"/>
          <w:shd w:val="clear" w:color="auto" w:fill="FFFFFF"/>
        </w:rPr>
        <w:t>AdcAII</w:t>
      </w:r>
      <w:proofErr w:type="spellEnd"/>
      <w:r w:rsidRPr="00D73083">
        <w:rPr>
          <w:sz w:val="22"/>
          <w:szCs w:val="22"/>
          <w:shd w:val="clear" w:color="auto" w:fill="FFFFFF"/>
        </w:rPr>
        <w:t xml:space="preserve"> of Streptococcus pneumoniae Affects Pneumococcal Invasiveness. </w:t>
      </w:r>
      <w:proofErr w:type="spellStart"/>
      <w:r w:rsidRPr="00D73083">
        <w:rPr>
          <w:i/>
          <w:sz w:val="22"/>
          <w:szCs w:val="22"/>
          <w:shd w:val="clear" w:color="auto" w:fill="FFFFFF"/>
        </w:rPr>
        <w:t>PLoS</w:t>
      </w:r>
      <w:proofErr w:type="spellEnd"/>
      <w:r w:rsidRPr="00D73083">
        <w:rPr>
          <w:i/>
          <w:sz w:val="22"/>
          <w:szCs w:val="22"/>
          <w:shd w:val="clear" w:color="auto" w:fill="FFFFFF"/>
        </w:rPr>
        <w:t xml:space="preserve"> One</w:t>
      </w:r>
      <w:r w:rsidRPr="00D73083">
        <w:rPr>
          <w:sz w:val="22"/>
          <w:szCs w:val="22"/>
          <w:shd w:val="clear" w:color="auto" w:fill="FFFFFF"/>
        </w:rPr>
        <w:t>. 2016. Jan 11;11(1</w:t>
      </w:r>
      <w:proofErr w:type="gramStart"/>
      <w:r w:rsidRPr="00D73083">
        <w:rPr>
          <w:sz w:val="22"/>
          <w:szCs w:val="22"/>
          <w:shd w:val="clear" w:color="auto" w:fill="FFFFFF"/>
        </w:rPr>
        <w:t>):e</w:t>
      </w:r>
      <w:proofErr w:type="gramEnd"/>
      <w:r w:rsidRPr="00D73083">
        <w:rPr>
          <w:sz w:val="22"/>
          <w:szCs w:val="22"/>
          <w:shd w:val="clear" w:color="auto" w:fill="FFFFFF"/>
        </w:rPr>
        <w:t xml:space="preserve">0146785. </w:t>
      </w:r>
    </w:p>
    <w:p w14:paraId="690CEE04" w14:textId="77777777" w:rsidR="00F91684" w:rsidRPr="00D73083" w:rsidRDefault="00F91684" w:rsidP="003C5B9A">
      <w:pPr>
        <w:pStyle w:val="BodyText2"/>
        <w:spacing w:line="240" w:lineRule="auto"/>
        <w:contextualSpacing/>
        <w:rPr>
          <w:sz w:val="22"/>
          <w:szCs w:val="22"/>
          <w:shd w:val="clear" w:color="auto" w:fill="FFFFFF"/>
        </w:rPr>
      </w:pPr>
    </w:p>
    <w:p w14:paraId="3013FF79" w14:textId="77777777" w:rsidR="003C5B9A" w:rsidRPr="00D73083" w:rsidRDefault="003C5B9A" w:rsidP="003C5B9A">
      <w:pPr>
        <w:pStyle w:val="BodyText2"/>
        <w:spacing w:line="240" w:lineRule="auto"/>
        <w:contextualSpacing/>
        <w:rPr>
          <w:sz w:val="22"/>
          <w:szCs w:val="22"/>
        </w:rPr>
      </w:pPr>
      <w:r w:rsidRPr="00D73083">
        <w:rPr>
          <w:sz w:val="22"/>
          <w:szCs w:val="22"/>
          <w:shd w:val="clear" w:color="auto" w:fill="FFFFFF"/>
        </w:rPr>
        <w:t xml:space="preserve">Keller L.E, Lao X., </w:t>
      </w:r>
      <w:r w:rsidRPr="00D73083">
        <w:rPr>
          <w:b/>
          <w:sz w:val="22"/>
          <w:szCs w:val="22"/>
          <w:shd w:val="clear" w:color="auto" w:fill="FFFFFF"/>
        </w:rPr>
        <w:t>Thornton J.A.</w:t>
      </w:r>
      <w:r w:rsidRPr="00D73083">
        <w:rPr>
          <w:sz w:val="22"/>
          <w:szCs w:val="22"/>
          <w:shd w:val="clear" w:color="auto" w:fill="FFFFFF"/>
        </w:rPr>
        <w:t xml:space="preserve">, Seo K.S., Robinson D.A., and McDaniel L.S. </w:t>
      </w:r>
      <w:r w:rsidR="00D36D59" w:rsidRPr="00D73083">
        <w:rPr>
          <w:sz w:val="22"/>
          <w:szCs w:val="22"/>
          <w:shd w:val="clear" w:color="auto" w:fill="FFFFFF"/>
        </w:rPr>
        <w:t xml:space="preserve">Immunization with Pneumococcal Surface Protein K of Nonencapsulated </w:t>
      </w:r>
      <w:r w:rsidR="00D36D59" w:rsidRPr="00D73083">
        <w:rPr>
          <w:i/>
          <w:sz w:val="22"/>
          <w:szCs w:val="22"/>
          <w:shd w:val="clear" w:color="auto" w:fill="FFFFFF"/>
        </w:rPr>
        <w:t>Streptococcus pneumoniae</w:t>
      </w:r>
      <w:r w:rsidR="00D36D59" w:rsidRPr="00D73083">
        <w:rPr>
          <w:sz w:val="22"/>
          <w:szCs w:val="22"/>
          <w:shd w:val="clear" w:color="auto" w:fill="FFFFFF"/>
        </w:rPr>
        <w:t xml:space="preserve"> Provides Protection in a Mouse Model of Colonization. </w:t>
      </w:r>
      <w:r w:rsidR="00F91684" w:rsidRPr="00D73083">
        <w:rPr>
          <w:i/>
          <w:sz w:val="22"/>
          <w:szCs w:val="22"/>
          <w:shd w:val="clear" w:color="auto" w:fill="FFFFFF"/>
        </w:rPr>
        <w:t>Clin Vaccine Immunol.</w:t>
      </w:r>
      <w:r w:rsidR="00F91684" w:rsidRPr="00D73083">
        <w:rPr>
          <w:sz w:val="22"/>
          <w:szCs w:val="22"/>
          <w:shd w:val="clear" w:color="auto" w:fill="FFFFFF"/>
        </w:rPr>
        <w:t xml:space="preserve"> 2015 Nov;22(11):1146-53.</w:t>
      </w:r>
    </w:p>
    <w:p w14:paraId="0A3C8DA4" w14:textId="77777777" w:rsidR="003C5B9A" w:rsidRPr="00D73083" w:rsidRDefault="003C5B9A" w:rsidP="00486BD5">
      <w:pPr>
        <w:pStyle w:val="BodyText2"/>
        <w:spacing w:line="240" w:lineRule="auto"/>
        <w:contextualSpacing/>
        <w:rPr>
          <w:b/>
          <w:sz w:val="22"/>
          <w:szCs w:val="22"/>
        </w:rPr>
      </w:pPr>
    </w:p>
    <w:p w14:paraId="50128765" w14:textId="77777777" w:rsidR="00486BD5" w:rsidRPr="00D73083" w:rsidRDefault="00486BD5" w:rsidP="00486BD5">
      <w:pPr>
        <w:pStyle w:val="BodyText2"/>
        <w:spacing w:line="240" w:lineRule="auto"/>
        <w:contextualSpacing/>
        <w:rPr>
          <w:sz w:val="22"/>
          <w:szCs w:val="22"/>
        </w:rPr>
      </w:pPr>
      <w:r w:rsidRPr="00D73083">
        <w:rPr>
          <w:b/>
          <w:sz w:val="22"/>
          <w:szCs w:val="22"/>
        </w:rPr>
        <w:t>Thornton J.A.</w:t>
      </w:r>
      <w:r w:rsidRPr="00D73083">
        <w:rPr>
          <w:sz w:val="22"/>
          <w:szCs w:val="22"/>
        </w:rPr>
        <w:t>, Tullos N.A., Sanders M.E., Ridout G., Wang Y., Taylor S.D., McDaniel L.S., and Marquart M.E</w:t>
      </w:r>
      <w:r w:rsidR="00F91684" w:rsidRPr="00D73083">
        <w:rPr>
          <w:sz w:val="22"/>
          <w:szCs w:val="22"/>
        </w:rPr>
        <w:t>.</w:t>
      </w:r>
      <w:r w:rsidRPr="00D73083">
        <w:rPr>
          <w:sz w:val="22"/>
          <w:szCs w:val="22"/>
        </w:rPr>
        <w:t xml:space="preserve"> Differential Bacterial Gene Expression During Experimental Pneumococcal Endophthalmitis. </w:t>
      </w:r>
      <w:r w:rsidRPr="00D73083">
        <w:rPr>
          <w:i/>
          <w:sz w:val="22"/>
          <w:szCs w:val="22"/>
        </w:rPr>
        <w:t>Ophthalmic Research</w:t>
      </w:r>
      <w:r w:rsidR="00773098" w:rsidRPr="00D73083">
        <w:rPr>
          <w:sz w:val="22"/>
          <w:szCs w:val="22"/>
        </w:rPr>
        <w:t xml:space="preserve">. 2015. </w:t>
      </w:r>
      <w:r w:rsidR="0059772C" w:rsidRPr="00D73083">
        <w:rPr>
          <w:sz w:val="22"/>
          <w:szCs w:val="22"/>
        </w:rPr>
        <w:t>Apr;</w:t>
      </w:r>
      <w:r w:rsidR="00773098" w:rsidRPr="00D73083">
        <w:rPr>
          <w:sz w:val="22"/>
          <w:szCs w:val="22"/>
        </w:rPr>
        <w:t xml:space="preserve">53(3):149-61. </w:t>
      </w:r>
      <w:proofErr w:type="spellStart"/>
      <w:r w:rsidR="00773098" w:rsidRPr="00D73083">
        <w:rPr>
          <w:sz w:val="22"/>
          <w:szCs w:val="22"/>
        </w:rPr>
        <w:t>Epub</w:t>
      </w:r>
      <w:proofErr w:type="spellEnd"/>
      <w:r w:rsidR="00773098" w:rsidRPr="00D73083">
        <w:rPr>
          <w:sz w:val="22"/>
          <w:szCs w:val="22"/>
        </w:rPr>
        <w:t xml:space="preserve"> Mar 12. </w:t>
      </w:r>
    </w:p>
    <w:p w14:paraId="71E11E15" w14:textId="77777777" w:rsidR="00486BD5" w:rsidRPr="00D73083" w:rsidRDefault="00486BD5" w:rsidP="00620706">
      <w:pPr>
        <w:pStyle w:val="BodyText2"/>
        <w:spacing w:after="0" w:line="240" w:lineRule="auto"/>
        <w:rPr>
          <w:sz w:val="22"/>
          <w:szCs w:val="22"/>
        </w:rPr>
      </w:pPr>
    </w:p>
    <w:p w14:paraId="644BF726" w14:textId="77777777" w:rsidR="00620706" w:rsidRPr="00D73083" w:rsidRDefault="00620706" w:rsidP="00620706">
      <w:pPr>
        <w:pStyle w:val="BodyText2"/>
        <w:spacing w:after="0" w:line="240" w:lineRule="auto"/>
        <w:rPr>
          <w:sz w:val="22"/>
          <w:szCs w:val="22"/>
        </w:rPr>
      </w:pPr>
      <w:r w:rsidRPr="00D73083">
        <w:rPr>
          <w:sz w:val="22"/>
          <w:szCs w:val="22"/>
        </w:rPr>
        <w:t xml:space="preserve">Mann B., </w:t>
      </w:r>
      <w:r w:rsidRPr="00D73083">
        <w:rPr>
          <w:b/>
          <w:sz w:val="22"/>
          <w:szCs w:val="22"/>
        </w:rPr>
        <w:t>Thornton J.A.</w:t>
      </w:r>
      <w:r w:rsidRPr="00D73083">
        <w:rPr>
          <w:sz w:val="22"/>
          <w:szCs w:val="22"/>
        </w:rPr>
        <w:t xml:space="preserve">, Heath R., Wade K.R., Tweten R.K., Gao </w:t>
      </w:r>
      <w:proofErr w:type="spellStart"/>
      <w:proofErr w:type="gramStart"/>
      <w:r w:rsidRPr="00D73083">
        <w:rPr>
          <w:sz w:val="22"/>
          <w:szCs w:val="22"/>
        </w:rPr>
        <w:t>G.,El</w:t>
      </w:r>
      <w:proofErr w:type="spellEnd"/>
      <w:proofErr w:type="gramEnd"/>
      <w:r w:rsidRPr="00D73083">
        <w:rPr>
          <w:sz w:val="22"/>
          <w:szCs w:val="22"/>
        </w:rPr>
        <w:t xml:space="preserve"> Kasmi K., Jordan J.B., Mitrea D.M., </w:t>
      </w:r>
      <w:proofErr w:type="spellStart"/>
      <w:r w:rsidRPr="00D73083">
        <w:rPr>
          <w:sz w:val="22"/>
          <w:szCs w:val="22"/>
        </w:rPr>
        <w:t>Kriwacki</w:t>
      </w:r>
      <w:proofErr w:type="spellEnd"/>
      <w:r w:rsidRPr="00D73083">
        <w:rPr>
          <w:sz w:val="22"/>
          <w:szCs w:val="22"/>
        </w:rPr>
        <w:t>, R., Maisonneuve J., Alderson M., Tuomanen E.I. Broadly Protective Protein-Based Pneumococcal Vaccine Composed of Pneumolysin Toxoid-</w:t>
      </w:r>
      <w:proofErr w:type="spellStart"/>
      <w:r w:rsidRPr="00D73083">
        <w:rPr>
          <w:sz w:val="22"/>
          <w:szCs w:val="22"/>
        </w:rPr>
        <w:t>CpbA</w:t>
      </w:r>
      <w:proofErr w:type="spellEnd"/>
      <w:r w:rsidRPr="00D73083">
        <w:rPr>
          <w:sz w:val="22"/>
          <w:szCs w:val="22"/>
        </w:rPr>
        <w:t xml:space="preserve"> Peptide Recombinant Fusion Protein. </w:t>
      </w:r>
      <w:r w:rsidRPr="00D73083">
        <w:rPr>
          <w:i/>
          <w:sz w:val="22"/>
          <w:szCs w:val="22"/>
        </w:rPr>
        <w:t>J. Infect. Dis</w:t>
      </w:r>
      <w:r w:rsidRPr="00D73083">
        <w:rPr>
          <w:sz w:val="22"/>
          <w:szCs w:val="22"/>
        </w:rPr>
        <w:t>.</w:t>
      </w:r>
      <w:r w:rsidR="00234AA6" w:rsidRPr="00D73083">
        <w:rPr>
          <w:sz w:val="22"/>
          <w:szCs w:val="22"/>
        </w:rPr>
        <w:t xml:space="preserve"> 2014 Apr 1;209(7):1116-25.</w:t>
      </w:r>
    </w:p>
    <w:p w14:paraId="51555FD2" w14:textId="77777777" w:rsidR="00620706" w:rsidRPr="00D73083" w:rsidRDefault="00620706" w:rsidP="00620706">
      <w:pPr>
        <w:pStyle w:val="BodyText2"/>
        <w:spacing w:after="0" w:line="240" w:lineRule="auto"/>
        <w:rPr>
          <w:sz w:val="22"/>
          <w:szCs w:val="22"/>
        </w:rPr>
      </w:pPr>
    </w:p>
    <w:p w14:paraId="5349CE29" w14:textId="77777777" w:rsidR="00D11A06" w:rsidRPr="00D73083" w:rsidRDefault="00620706" w:rsidP="00D11A06">
      <w:pPr>
        <w:pStyle w:val="BodyText2"/>
        <w:widowControl w:val="0"/>
        <w:spacing w:line="240" w:lineRule="auto"/>
        <w:contextualSpacing/>
        <w:rPr>
          <w:sz w:val="22"/>
          <w:szCs w:val="22"/>
        </w:rPr>
      </w:pPr>
      <w:r w:rsidRPr="00D73083">
        <w:rPr>
          <w:sz w:val="22"/>
          <w:szCs w:val="22"/>
        </w:rPr>
        <w:t>Lopez J</w:t>
      </w:r>
      <w:r w:rsidR="001D731C" w:rsidRPr="00D73083">
        <w:rPr>
          <w:sz w:val="22"/>
          <w:szCs w:val="22"/>
        </w:rPr>
        <w:t>.</w:t>
      </w:r>
      <w:r w:rsidRPr="00D73083">
        <w:rPr>
          <w:sz w:val="22"/>
          <w:szCs w:val="22"/>
        </w:rPr>
        <w:t>E</w:t>
      </w:r>
      <w:r w:rsidR="001D731C" w:rsidRPr="00D73083">
        <w:rPr>
          <w:sz w:val="22"/>
          <w:szCs w:val="22"/>
        </w:rPr>
        <w:t>.</w:t>
      </w:r>
      <w:r w:rsidRPr="00D73083">
        <w:rPr>
          <w:sz w:val="22"/>
          <w:szCs w:val="22"/>
        </w:rPr>
        <w:t>, Wilder H</w:t>
      </w:r>
      <w:r w:rsidR="001D731C" w:rsidRPr="00D73083">
        <w:rPr>
          <w:sz w:val="22"/>
          <w:szCs w:val="22"/>
        </w:rPr>
        <w:t>.</w:t>
      </w:r>
      <w:r w:rsidRPr="00D73083">
        <w:rPr>
          <w:sz w:val="22"/>
          <w:szCs w:val="22"/>
        </w:rPr>
        <w:t>K</w:t>
      </w:r>
      <w:r w:rsidR="001D731C" w:rsidRPr="00D73083">
        <w:rPr>
          <w:sz w:val="22"/>
          <w:szCs w:val="22"/>
        </w:rPr>
        <w:t>.</w:t>
      </w:r>
      <w:r w:rsidRPr="00D73083">
        <w:rPr>
          <w:sz w:val="22"/>
          <w:szCs w:val="22"/>
        </w:rPr>
        <w:t>, Boyle W</w:t>
      </w:r>
      <w:r w:rsidR="001D731C" w:rsidRPr="00D73083">
        <w:rPr>
          <w:sz w:val="22"/>
          <w:szCs w:val="22"/>
        </w:rPr>
        <w:t>.</w:t>
      </w:r>
      <w:r w:rsidRPr="00D73083">
        <w:rPr>
          <w:sz w:val="22"/>
          <w:szCs w:val="22"/>
        </w:rPr>
        <w:t>, Drumheller L</w:t>
      </w:r>
      <w:r w:rsidR="001D731C" w:rsidRPr="00D73083">
        <w:rPr>
          <w:sz w:val="22"/>
          <w:szCs w:val="22"/>
        </w:rPr>
        <w:t>.</w:t>
      </w:r>
      <w:r w:rsidRPr="00D73083">
        <w:rPr>
          <w:sz w:val="22"/>
          <w:szCs w:val="22"/>
        </w:rPr>
        <w:t>B</w:t>
      </w:r>
      <w:r w:rsidR="001D731C" w:rsidRPr="00D73083">
        <w:rPr>
          <w:sz w:val="22"/>
          <w:szCs w:val="22"/>
        </w:rPr>
        <w:t>.</w:t>
      </w:r>
      <w:r w:rsidRPr="00D73083">
        <w:rPr>
          <w:sz w:val="22"/>
          <w:szCs w:val="22"/>
        </w:rPr>
        <w:t xml:space="preserve">, </w:t>
      </w:r>
      <w:r w:rsidRPr="00D73083">
        <w:rPr>
          <w:b/>
          <w:sz w:val="22"/>
          <w:szCs w:val="22"/>
        </w:rPr>
        <w:t>Thornton J</w:t>
      </w:r>
      <w:r w:rsidR="001D731C" w:rsidRPr="00D73083">
        <w:rPr>
          <w:b/>
          <w:sz w:val="22"/>
          <w:szCs w:val="22"/>
        </w:rPr>
        <w:t>.</w:t>
      </w:r>
      <w:r w:rsidRPr="00D73083">
        <w:rPr>
          <w:b/>
          <w:sz w:val="22"/>
          <w:szCs w:val="22"/>
        </w:rPr>
        <w:t>A</w:t>
      </w:r>
      <w:r w:rsidR="001D731C" w:rsidRPr="00D73083">
        <w:rPr>
          <w:b/>
          <w:sz w:val="22"/>
          <w:szCs w:val="22"/>
        </w:rPr>
        <w:t>.</w:t>
      </w:r>
      <w:r w:rsidRPr="00D73083">
        <w:rPr>
          <w:sz w:val="22"/>
          <w:szCs w:val="22"/>
        </w:rPr>
        <w:t xml:space="preserve">, Willeford B, Morgan TW, Varela-Stokes A. Sequence Analysis and Serological Responses against </w:t>
      </w:r>
      <w:r w:rsidRPr="00D73083">
        <w:rPr>
          <w:i/>
          <w:sz w:val="22"/>
          <w:szCs w:val="22"/>
        </w:rPr>
        <w:t xml:space="preserve">Borrelia </w:t>
      </w:r>
      <w:proofErr w:type="spellStart"/>
      <w:r w:rsidRPr="00D73083">
        <w:rPr>
          <w:i/>
          <w:sz w:val="22"/>
          <w:szCs w:val="22"/>
        </w:rPr>
        <w:t>turicatae</w:t>
      </w:r>
      <w:proofErr w:type="spellEnd"/>
      <w:r w:rsidRPr="00D73083">
        <w:rPr>
          <w:sz w:val="22"/>
          <w:szCs w:val="22"/>
        </w:rPr>
        <w:t xml:space="preserve"> </w:t>
      </w:r>
      <w:proofErr w:type="spellStart"/>
      <w:r w:rsidRPr="00D73083">
        <w:rPr>
          <w:sz w:val="22"/>
          <w:szCs w:val="22"/>
        </w:rPr>
        <w:t>BipA</w:t>
      </w:r>
      <w:proofErr w:type="spellEnd"/>
      <w:r w:rsidRPr="00D73083">
        <w:rPr>
          <w:sz w:val="22"/>
          <w:szCs w:val="22"/>
        </w:rPr>
        <w:t xml:space="preserve">, a Putative Species-Specific Antigen. </w:t>
      </w:r>
      <w:proofErr w:type="spellStart"/>
      <w:r w:rsidRPr="00D73083">
        <w:rPr>
          <w:i/>
          <w:sz w:val="22"/>
          <w:szCs w:val="22"/>
        </w:rPr>
        <w:t>PLoS</w:t>
      </w:r>
      <w:proofErr w:type="spellEnd"/>
      <w:r w:rsidRPr="00D73083">
        <w:rPr>
          <w:i/>
          <w:sz w:val="22"/>
          <w:szCs w:val="22"/>
        </w:rPr>
        <w:t xml:space="preserve"> </w:t>
      </w:r>
      <w:proofErr w:type="spellStart"/>
      <w:r w:rsidRPr="00D73083">
        <w:rPr>
          <w:i/>
          <w:sz w:val="22"/>
          <w:szCs w:val="22"/>
        </w:rPr>
        <w:t>Negl</w:t>
      </w:r>
      <w:proofErr w:type="spellEnd"/>
      <w:r w:rsidRPr="00D73083">
        <w:rPr>
          <w:i/>
          <w:sz w:val="22"/>
          <w:szCs w:val="22"/>
        </w:rPr>
        <w:t xml:space="preserve"> Trop Dis</w:t>
      </w:r>
      <w:r w:rsidRPr="00D73083">
        <w:rPr>
          <w:sz w:val="22"/>
          <w:szCs w:val="22"/>
        </w:rPr>
        <w:t>. 2013 Sep 19;7(9).</w:t>
      </w:r>
    </w:p>
    <w:p w14:paraId="5176D0B0" w14:textId="77777777" w:rsidR="00620706" w:rsidRPr="00D73083" w:rsidRDefault="00620706" w:rsidP="00D11A06">
      <w:pPr>
        <w:pStyle w:val="BodyText2"/>
        <w:widowControl w:val="0"/>
        <w:spacing w:line="240" w:lineRule="auto"/>
        <w:contextualSpacing/>
        <w:rPr>
          <w:sz w:val="22"/>
          <w:szCs w:val="22"/>
        </w:rPr>
      </w:pPr>
      <w:r w:rsidRPr="00D73083">
        <w:rPr>
          <w:sz w:val="22"/>
          <w:szCs w:val="22"/>
        </w:rPr>
        <w:t xml:space="preserve"> </w:t>
      </w:r>
    </w:p>
    <w:p w14:paraId="5630C8F4" w14:textId="77777777" w:rsidR="006A7C2B" w:rsidRPr="00D73083" w:rsidRDefault="006A7C2B" w:rsidP="00D11A06">
      <w:pPr>
        <w:pStyle w:val="BodyText2"/>
        <w:spacing w:after="0" w:line="240" w:lineRule="auto"/>
        <w:contextualSpacing/>
        <w:rPr>
          <w:sz w:val="22"/>
          <w:szCs w:val="22"/>
        </w:rPr>
      </w:pPr>
      <w:r w:rsidRPr="00D73083">
        <w:rPr>
          <w:sz w:val="22"/>
          <w:szCs w:val="22"/>
        </w:rPr>
        <w:t xml:space="preserve">Keller L.E., Jones C.V., </w:t>
      </w:r>
      <w:r w:rsidRPr="00D73083">
        <w:rPr>
          <w:b/>
          <w:sz w:val="22"/>
          <w:szCs w:val="22"/>
        </w:rPr>
        <w:t>Thornton J.A.</w:t>
      </w:r>
      <w:r w:rsidRPr="00D73083">
        <w:rPr>
          <w:sz w:val="22"/>
          <w:szCs w:val="22"/>
        </w:rPr>
        <w:t xml:space="preserve">, Sanders M.E., Swiatlo E., Nahm M.H., Park I.H., and McDaniel L.S. </w:t>
      </w:r>
      <w:proofErr w:type="spellStart"/>
      <w:r w:rsidRPr="00D73083">
        <w:rPr>
          <w:sz w:val="22"/>
          <w:szCs w:val="22"/>
        </w:rPr>
        <w:t>PspK</w:t>
      </w:r>
      <w:proofErr w:type="spellEnd"/>
      <w:r w:rsidRPr="00D73083">
        <w:rPr>
          <w:sz w:val="22"/>
          <w:szCs w:val="22"/>
        </w:rPr>
        <w:t xml:space="preserve"> of </w:t>
      </w:r>
      <w:r w:rsidRPr="00D73083">
        <w:rPr>
          <w:i/>
          <w:sz w:val="22"/>
          <w:szCs w:val="22"/>
        </w:rPr>
        <w:t>Streptococcus pneumoniae</w:t>
      </w:r>
      <w:r w:rsidRPr="00D73083">
        <w:rPr>
          <w:sz w:val="22"/>
          <w:szCs w:val="22"/>
        </w:rPr>
        <w:t xml:space="preserve"> Increases Adherence to Epithelial Cells and Enhances Nasopharyngeal Colonization</w:t>
      </w:r>
      <w:r w:rsidRPr="00D73083">
        <w:rPr>
          <w:sz w:val="20"/>
          <w:szCs w:val="20"/>
        </w:rPr>
        <w:t xml:space="preserve">. </w:t>
      </w:r>
      <w:r w:rsidR="003A082C" w:rsidRPr="00D73083">
        <w:rPr>
          <w:rStyle w:val="jrnl"/>
          <w:i/>
          <w:sz w:val="22"/>
          <w:szCs w:val="22"/>
        </w:rPr>
        <w:t>Infect Immun</w:t>
      </w:r>
      <w:r w:rsidR="003A082C" w:rsidRPr="00D73083">
        <w:rPr>
          <w:rStyle w:val="jrnl"/>
          <w:sz w:val="22"/>
          <w:szCs w:val="22"/>
        </w:rPr>
        <w:t>. 2013 Jan;81(1):173-81.</w:t>
      </w:r>
    </w:p>
    <w:p w14:paraId="289A0A64" w14:textId="77777777" w:rsidR="006A7C2B" w:rsidRPr="00D73083" w:rsidRDefault="006A7C2B" w:rsidP="00D11A06">
      <w:pPr>
        <w:contextualSpacing/>
        <w:rPr>
          <w:sz w:val="22"/>
          <w:szCs w:val="22"/>
        </w:rPr>
      </w:pPr>
    </w:p>
    <w:p w14:paraId="388D5853" w14:textId="77777777" w:rsidR="00B725EA" w:rsidRPr="00D73083" w:rsidRDefault="00712CC4" w:rsidP="00B13FB1">
      <w:pPr>
        <w:rPr>
          <w:sz w:val="22"/>
          <w:szCs w:val="22"/>
        </w:rPr>
      </w:pPr>
      <w:r w:rsidRPr="00D73083">
        <w:rPr>
          <w:sz w:val="22"/>
          <w:szCs w:val="22"/>
        </w:rPr>
        <w:t xml:space="preserve">Payne A., Schmidt T.B., Nanduri B., Pendarvis K., Pittman J.R., </w:t>
      </w:r>
      <w:r w:rsidRPr="00D73083">
        <w:rPr>
          <w:b/>
          <w:sz w:val="22"/>
          <w:szCs w:val="22"/>
        </w:rPr>
        <w:t>Thornton J.A.</w:t>
      </w:r>
      <w:r w:rsidRPr="00D73083">
        <w:rPr>
          <w:sz w:val="22"/>
          <w:szCs w:val="22"/>
        </w:rPr>
        <w:t xml:space="preserve">, Grissett J., Donaldson J.R. Proteomic Analysis of the Response of </w:t>
      </w:r>
      <w:r w:rsidRPr="00D73083">
        <w:rPr>
          <w:i/>
          <w:sz w:val="22"/>
          <w:szCs w:val="22"/>
        </w:rPr>
        <w:t>Listeria monocytogenes</w:t>
      </w:r>
      <w:r w:rsidRPr="00D73083">
        <w:rPr>
          <w:sz w:val="22"/>
          <w:szCs w:val="22"/>
        </w:rPr>
        <w:t xml:space="preserve"> to Bile Salts Under Anaerobic Conditions.  </w:t>
      </w:r>
      <w:r w:rsidRPr="00D73083">
        <w:rPr>
          <w:i/>
          <w:sz w:val="22"/>
          <w:szCs w:val="22"/>
        </w:rPr>
        <w:t>J. Med Microbiology</w:t>
      </w:r>
      <w:r w:rsidRPr="00D73083">
        <w:rPr>
          <w:sz w:val="22"/>
          <w:szCs w:val="22"/>
        </w:rPr>
        <w:t xml:space="preserve">. </w:t>
      </w:r>
      <w:r w:rsidR="003A082C" w:rsidRPr="00D73083">
        <w:rPr>
          <w:sz w:val="22"/>
          <w:szCs w:val="22"/>
        </w:rPr>
        <w:t>2013 Jan;62(Pt 1):25-35.</w:t>
      </w:r>
    </w:p>
    <w:p w14:paraId="21823242" w14:textId="77777777" w:rsidR="00712CC4" w:rsidRPr="00D73083" w:rsidRDefault="00712CC4" w:rsidP="00B13FB1">
      <w:pPr>
        <w:rPr>
          <w:sz w:val="22"/>
          <w:szCs w:val="22"/>
        </w:rPr>
      </w:pPr>
    </w:p>
    <w:p w14:paraId="1ACEDA1B" w14:textId="77777777" w:rsidR="00E24AE3" w:rsidRPr="00D73083" w:rsidRDefault="00160678" w:rsidP="00B13FB1">
      <w:pPr>
        <w:rPr>
          <w:sz w:val="22"/>
          <w:szCs w:val="22"/>
        </w:rPr>
      </w:pPr>
      <w:r w:rsidRPr="00D73083">
        <w:rPr>
          <w:sz w:val="22"/>
          <w:szCs w:val="22"/>
        </w:rPr>
        <w:lastRenderedPageBreak/>
        <w:t>Garrison S.P.</w:t>
      </w:r>
      <w:r w:rsidR="00A400DE" w:rsidRPr="00D73083">
        <w:rPr>
          <w:sz w:val="22"/>
          <w:szCs w:val="22"/>
        </w:rPr>
        <w:t xml:space="preserve">, </w:t>
      </w:r>
      <w:r w:rsidR="00A400DE" w:rsidRPr="00D73083">
        <w:rPr>
          <w:b/>
          <w:sz w:val="22"/>
          <w:szCs w:val="22"/>
        </w:rPr>
        <w:t>Thornton J.A.*</w:t>
      </w:r>
      <w:r w:rsidR="00A400DE" w:rsidRPr="00D73083">
        <w:rPr>
          <w:sz w:val="22"/>
          <w:szCs w:val="22"/>
        </w:rPr>
        <w:t xml:space="preserve">, </w:t>
      </w:r>
      <w:r w:rsidRPr="00D73083">
        <w:rPr>
          <w:sz w:val="22"/>
          <w:szCs w:val="22"/>
        </w:rPr>
        <w:t xml:space="preserve">Häcker H., Webby R., Rehg J.E., Parganas E., Zambetti G.P., Tuomanen </w:t>
      </w:r>
      <w:proofErr w:type="gramStart"/>
      <w:r w:rsidRPr="00D73083">
        <w:rPr>
          <w:sz w:val="22"/>
          <w:szCs w:val="22"/>
        </w:rPr>
        <w:t>E.I.</w:t>
      </w:r>
      <w:r w:rsidR="002C471B" w:rsidRPr="00D73083">
        <w:rPr>
          <w:sz w:val="22"/>
          <w:szCs w:val="22"/>
        </w:rPr>
        <w:t>.</w:t>
      </w:r>
      <w:proofErr w:type="gramEnd"/>
      <w:r w:rsidR="00D62F91" w:rsidRPr="00D73083">
        <w:rPr>
          <w:b/>
          <w:sz w:val="22"/>
          <w:szCs w:val="22"/>
        </w:rPr>
        <w:t xml:space="preserve"> </w:t>
      </w:r>
      <w:r w:rsidR="00D62F91" w:rsidRPr="00D73083">
        <w:rPr>
          <w:sz w:val="22"/>
          <w:szCs w:val="22"/>
        </w:rPr>
        <w:t xml:space="preserve">The p53-target Gene </w:t>
      </w:r>
      <w:r w:rsidR="00D62F91" w:rsidRPr="00D73083">
        <w:rPr>
          <w:i/>
          <w:sz w:val="22"/>
          <w:szCs w:val="22"/>
        </w:rPr>
        <w:t>Puma</w:t>
      </w:r>
      <w:r w:rsidR="00D62F91" w:rsidRPr="00D73083">
        <w:rPr>
          <w:sz w:val="22"/>
          <w:szCs w:val="22"/>
        </w:rPr>
        <w:t xml:space="preserve"> Drives Neutrophil-mediated Protection against Lethal Bacterial Sepsis.</w:t>
      </w:r>
      <w:r w:rsidR="002C471B" w:rsidRPr="00D73083">
        <w:rPr>
          <w:sz w:val="22"/>
          <w:szCs w:val="22"/>
        </w:rPr>
        <w:t xml:space="preserve"> </w:t>
      </w:r>
      <w:proofErr w:type="spellStart"/>
      <w:r w:rsidR="00A400DE" w:rsidRPr="00D73083">
        <w:rPr>
          <w:i/>
          <w:sz w:val="22"/>
          <w:szCs w:val="22"/>
        </w:rPr>
        <w:t>PLoS</w:t>
      </w:r>
      <w:proofErr w:type="spellEnd"/>
      <w:r w:rsidR="00A400DE" w:rsidRPr="00D73083">
        <w:rPr>
          <w:i/>
          <w:sz w:val="22"/>
          <w:szCs w:val="22"/>
        </w:rPr>
        <w:t xml:space="preserve"> </w:t>
      </w:r>
      <w:proofErr w:type="spellStart"/>
      <w:r w:rsidR="00A400DE" w:rsidRPr="00D73083">
        <w:rPr>
          <w:i/>
          <w:sz w:val="22"/>
          <w:szCs w:val="22"/>
        </w:rPr>
        <w:t>Pathog</w:t>
      </w:r>
      <w:proofErr w:type="spellEnd"/>
      <w:r w:rsidR="00A400DE" w:rsidRPr="00D73083">
        <w:rPr>
          <w:sz w:val="22"/>
          <w:szCs w:val="22"/>
        </w:rPr>
        <w:t>. 2010 Dec 23;6(12) * co-first author.</w:t>
      </w:r>
    </w:p>
    <w:p w14:paraId="0C920645" w14:textId="77777777" w:rsidR="00E24AE3" w:rsidRPr="00D73083" w:rsidRDefault="00E24AE3" w:rsidP="00B13FB1">
      <w:pPr>
        <w:rPr>
          <w:sz w:val="22"/>
          <w:szCs w:val="22"/>
        </w:rPr>
      </w:pPr>
    </w:p>
    <w:p w14:paraId="59072AFB" w14:textId="77777777" w:rsidR="005F358B" w:rsidRPr="00D73083" w:rsidRDefault="005F358B" w:rsidP="00B13FB1">
      <w:pPr>
        <w:rPr>
          <w:sz w:val="22"/>
          <w:szCs w:val="22"/>
        </w:rPr>
      </w:pPr>
      <w:r w:rsidRPr="00D73083">
        <w:rPr>
          <w:b/>
          <w:sz w:val="22"/>
          <w:szCs w:val="22"/>
        </w:rPr>
        <w:t>Thornton J.</w:t>
      </w:r>
      <w:r w:rsidR="00033EF7" w:rsidRPr="00D73083">
        <w:rPr>
          <w:b/>
          <w:sz w:val="22"/>
          <w:szCs w:val="22"/>
        </w:rPr>
        <w:t>A.</w:t>
      </w:r>
      <w:r w:rsidRPr="00D73083">
        <w:rPr>
          <w:sz w:val="22"/>
          <w:szCs w:val="22"/>
        </w:rPr>
        <w:t>, Durick-Eder K., Tuomanen E. Pneumococcal pathogenesis</w:t>
      </w:r>
      <w:r w:rsidR="002B682D" w:rsidRPr="00D73083">
        <w:rPr>
          <w:sz w:val="22"/>
          <w:szCs w:val="22"/>
        </w:rPr>
        <w:t xml:space="preserve">: ‘Innate Invasion’ Yet Organ </w:t>
      </w:r>
      <w:r w:rsidR="00E35D78" w:rsidRPr="00D73083">
        <w:rPr>
          <w:sz w:val="22"/>
          <w:szCs w:val="22"/>
        </w:rPr>
        <w:t xml:space="preserve">Specific Damage. </w:t>
      </w:r>
      <w:r w:rsidR="002B682D" w:rsidRPr="00D73083">
        <w:rPr>
          <w:i/>
          <w:sz w:val="22"/>
          <w:szCs w:val="22"/>
        </w:rPr>
        <w:t>J Mol Med</w:t>
      </w:r>
      <w:r w:rsidR="00E35D78" w:rsidRPr="00D73083">
        <w:rPr>
          <w:sz w:val="22"/>
          <w:szCs w:val="22"/>
        </w:rPr>
        <w:t>. 2010 Feb; 88(2): 103-07.</w:t>
      </w:r>
      <w:r w:rsidR="00CD2575" w:rsidRPr="00D73083">
        <w:rPr>
          <w:sz w:val="22"/>
          <w:szCs w:val="22"/>
        </w:rPr>
        <w:t xml:space="preserve"> Review.</w:t>
      </w:r>
    </w:p>
    <w:p w14:paraId="0308B594" w14:textId="77777777" w:rsidR="002B682D" w:rsidRPr="00D73083" w:rsidRDefault="002B682D" w:rsidP="00B13FB1">
      <w:pPr>
        <w:rPr>
          <w:sz w:val="22"/>
          <w:szCs w:val="22"/>
        </w:rPr>
      </w:pPr>
    </w:p>
    <w:p w14:paraId="002AB2CE" w14:textId="77777777" w:rsidR="003B0471" w:rsidRPr="00D73083" w:rsidRDefault="003B0471" w:rsidP="003B0471">
      <w:pPr>
        <w:rPr>
          <w:b/>
          <w:sz w:val="22"/>
          <w:szCs w:val="22"/>
        </w:rPr>
      </w:pPr>
      <w:r w:rsidRPr="00D73083">
        <w:rPr>
          <w:sz w:val="22"/>
          <w:szCs w:val="22"/>
        </w:rPr>
        <w:t xml:space="preserve">Orihuela C., Mahdavi J., </w:t>
      </w:r>
      <w:r w:rsidR="00936B90" w:rsidRPr="00D73083">
        <w:rPr>
          <w:b/>
          <w:sz w:val="22"/>
          <w:szCs w:val="22"/>
        </w:rPr>
        <w:t>Thornton J.A.</w:t>
      </w:r>
      <w:r w:rsidR="00936B90" w:rsidRPr="00D73083">
        <w:rPr>
          <w:sz w:val="22"/>
          <w:szCs w:val="22"/>
        </w:rPr>
        <w:t xml:space="preserve">*, </w:t>
      </w:r>
      <w:r w:rsidRPr="00D73083">
        <w:rPr>
          <w:sz w:val="22"/>
          <w:szCs w:val="22"/>
        </w:rPr>
        <w:t xml:space="preserve">Mann E., Wooldridge K.G., </w:t>
      </w:r>
      <w:proofErr w:type="spellStart"/>
      <w:r w:rsidRPr="00D73083">
        <w:rPr>
          <w:sz w:val="22"/>
          <w:szCs w:val="22"/>
        </w:rPr>
        <w:t>Abouseada</w:t>
      </w:r>
      <w:proofErr w:type="spellEnd"/>
      <w:r w:rsidRPr="00D73083">
        <w:rPr>
          <w:sz w:val="22"/>
          <w:szCs w:val="22"/>
        </w:rPr>
        <w:t xml:space="preserve"> N., Self T.</w:t>
      </w:r>
      <w:r w:rsidRPr="00D73083">
        <w:rPr>
          <w:rStyle w:val="Strong"/>
          <w:b w:val="0"/>
          <w:bCs w:val="0"/>
          <w:color w:val="000000"/>
          <w:sz w:val="22"/>
          <w:szCs w:val="22"/>
        </w:rPr>
        <w:t xml:space="preserve">, </w:t>
      </w:r>
      <w:proofErr w:type="spellStart"/>
      <w:r w:rsidRPr="00D73083">
        <w:rPr>
          <w:rStyle w:val="Strong"/>
          <w:b w:val="0"/>
          <w:bCs w:val="0"/>
          <w:color w:val="000000"/>
          <w:sz w:val="22"/>
          <w:szCs w:val="22"/>
        </w:rPr>
        <w:t>Dlawer</w:t>
      </w:r>
      <w:proofErr w:type="spellEnd"/>
      <w:r w:rsidRPr="00D73083">
        <w:rPr>
          <w:rStyle w:val="Strong"/>
          <w:b w:val="0"/>
          <w:bCs w:val="0"/>
          <w:color w:val="000000"/>
          <w:sz w:val="22"/>
          <w:szCs w:val="22"/>
        </w:rPr>
        <w:t xml:space="preserve"> A.A., Tuomanen E.I.  </w:t>
      </w:r>
      <w:r w:rsidRPr="00D73083">
        <w:rPr>
          <w:bCs/>
          <w:sz w:val="22"/>
          <w:szCs w:val="22"/>
        </w:rPr>
        <w:t xml:space="preserve">Laminin </w:t>
      </w:r>
      <w:r w:rsidR="005F358B" w:rsidRPr="00D73083">
        <w:rPr>
          <w:bCs/>
          <w:sz w:val="22"/>
          <w:szCs w:val="22"/>
        </w:rPr>
        <w:t>Receptor Initiates Contact of Bacteria with the Blood Brain B</w:t>
      </w:r>
      <w:r w:rsidRPr="00D73083">
        <w:rPr>
          <w:bCs/>
          <w:sz w:val="22"/>
          <w:szCs w:val="22"/>
        </w:rPr>
        <w:t>arrier.</w:t>
      </w:r>
      <w:r w:rsidRPr="00D73083">
        <w:rPr>
          <w:sz w:val="22"/>
          <w:szCs w:val="22"/>
        </w:rPr>
        <w:t xml:space="preserve"> </w:t>
      </w:r>
      <w:r w:rsidRPr="00D73083">
        <w:rPr>
          <w:i/>
          <w:sz w:val="22"/>
          <w:szCs w:val="22"/>
        </w:rPr>
        <w:t>J Clin Invest</w:t>
      </w:r>
      <w:r w:rsidRPr="00D73083">
        <w:rPr>
          <w:sz w:val="22"/>
          <w:szCs w:val="22"/>
        </w:rPr>
        <w:t>. 2009 Jun;119(6): 1638-46.</w:t>
      </w:r>
      <w:r w:rsidR="00936B90" w:rsidRPr="00D73083">
        <w:rPr>
          <w:sz w:val="22"/>
          <w:szCs w:val="22"/>
        </w:rPr>
        <w:t xml:space="preserve"> * co-first author. </w:t>
      </w:r>
      <w:r w:rsidRPr="00D73083">
        <w:rPr>
          <w:sz w:val="22"/>
          <w:szCs w:val="22"/>
        </w:rPr>
        <w:t xml:space="preserve">  </w:t>
      </w:r>
    </w:p>
    <w:p w14:paraId="011A399F" w14:textId="77777777" w:rsidR="00E75817" w:rsidRPr="00D73083" w:rsidRDefault="00E75817" w:rsidP="00B13FB1">
      <w:pPr>
        <w:rPr>
          <w:b/>
          <w:sz w:val="22"/>
          <w:szCs w:val="22"/>
        </w:rPr>
      </w:pPr>
    </w:p>
    <w:p w14:paraId="66213663" w14:textId="77777777" w:rsidR="00E75817" w:rsidRPr="00D73083" w:rsidRDefault="00E75817" w:rsidP="00B13FB1">
      <w:pPr>
        <w:rPr>
          <w:sz w:val="22"/>
          <w:szCs w:val="22"/>
        </w:rPr>
      </w:pPr>
      <w:r w:rsidRPr="00D73083">
        <w:rPr>
          <w:sz w:val="22"/>
          <w:szCs w:val="22"/>
        </w:rPr>
        <w:t xml:space="preserve">Rosch J.W., Mann B., </w:t>
      </w:r>
      <w:r w:rsidRPr="00D73083">
        <w:rPr>
          <w:b/>
          <w:sz w:val="22"/>
          <w:szCs w:val="22"/>
        </w:rPr>
        <w:t>Thornton J.</w:t>
      </w:r>
      <w:r w:rsidR="00033EF7" w:rsidRPr="00D73083">
        <w:rPr>
          <w:b/>
          <w:sz w:val="22"/>
          <w:szCs w:val="22"/>
        </w:rPr>
        <w:t>A.</w:t>
      </w:r>
      <w:r w:rsidRPr="00D73083">
        <w:rPr>
          <w:sz w:val="22"/>
          <w:szCs w:val="22"/>
        </w:rPr>
        <w:t xml:space="preserve">, Sublett J., Tuomanen E.  Convergence of </w:t>
      </w:r>
      <w:r w:rsidR="00B555F9" w:rsidRPr="00D73083">
        <w:rPr>
          <w:sz w:val="22"/>
          <w:szCs w:val="22"/>
        </w:rPr>
        <w:t xml:space="preserve">regulatory networks on the pilus locus of </w:t>
      </w:r>
      <w:r w:rsidR="00B555F9" w:rsidRPr="00D73083">
        <w:rPr>
          <w:i/>
          <w:sz w:val="22"/>
          <w:szCs w:val="22"/>
        </w:rPr>
        <w:t>Streptococcus pneumoniae</w:t>
      </w:r>
      <w:r w:rsidR="00B555F9" w:rsidRPr="00D73083">
        <w:rPr>
          <w:sz w:val="22"/>
          <w:szCs w:val="22"/>
        </w:rPr>
        <w:t xml:space="preserve">.  </w:t>
      </w:r>
      <w:r w:rsidR="00B555F9" w:rsidRPr="00D73083">
        <w:rPr>
          <w:i/>
          <w:sz w:val="22"/>
          <w:szCs w:val="22"/>
        </w:rPr>
        <w:t>Infect Im</w:t>
      </w:r>
      <w:r w:rsidR="00B555F9" w:rsidRPr="00D73083">
        <w:rPr>
          <w:sz w:val="22"/>
          <w:szCs w:val="22"/>
        </w:rPr>
        <w:t>mun. 2008 Jul; 76(7): 3187-96.</w:t>
      </w:r>
    </w:p>
    <w:p w14:paraId="2330554F" w14:textId="77777777" w:rsidR="00371DC4" w:rsidRPr="00D73083" w:rsidRDefault="00371DC4" w:rsidP="004B4E5F">
      <w:pPr>
        <w:pStyle w:val="BodyText2"/>
        <w:spacing w:after="0" w:line="240" w:lineRule="auto"/>
        <w:rPr>
          <w:sz w:val="22"/>
          <w:szCs w:val="22"/>
        </w:rPr>
      </w:pPr>
    </w:p>
    <w:p w14:paraId="10456D0D" w14:textId="77777777" w:rsidR="00371DC4" w:rsidRPr="00D73083" w:rsidRDefault="00371DC4" w:rsidP="004B4E5F">
      <w:pPr>
        <w:pStyle w:val="BodyText2"/>
        <w:spacing w:after="0" w:line="240" w:lineRule="auto"/>
        <w:rPr>
          <w:sz w:val="22"/>
          <w:szCs w:val="22"/>
        </w:rPr>
      </w:pPr>
      <w:r w:rsidRPr="00D73083">
        <w:rPr>
          <w:sz w:val="22"/>
          <w:szCs w:val="22"/>
        </w:rPr>
        <w:t>Quin L.R., Moore Q.C. 3</w:t>
      </w:r>
      <w:r w:rsidRPr="00D73083">
        <w:rPr>
          <w:sz w:val="22"/>
          <w:szCs w:val="22"/>
          <w:vertAlign w:val="superscript"/>
        </w:rPr>
        <w:t>rd</w:t>
      </w:r>
      <w:r w:rsidRPr="00D73083">
        <w:rPr>
          <w:sz w:val="22"/>
          <w:szCs w:val="22"/>
        </w:rPr>
        <w:t xml:space="preserve">, </w:t>
      </w:r>
      <w:r w:rsidRPr="00D73083">
        <w:rPr>
          <w:b/>
          <w:sz w:val="22"/>
          <w:szCs w:val="22"/>
        </w:rPr>
        <w:t>Thornton J.</w:t>
      </w:r>
      <w:r w:rsidR="00033EF7" w:rsidRPr="00D73083">
        <w:rPr>
          <w:b/>
          <w:sz w:val="22"/>
          <w:szCs w:val="22"/>
        </w:rPr>
        <w:t>A.</w:t>
      </w:r>
      <w:r w:rsidRPr="00D73083">
        <w:rPr>
          <w:sz w:val="22"/>
          <w:szCs w:val="22"/>
        </w:rPr>
        <w:t xml:space="preserve">, McDaniel, L.S.  Peritoneal </w:t>
      </w:r>
      <w:r w:rsidR="005F358B" w:rsidRPr="00D73083">
        <w:rPr>
          <w:sz w:val="22"/>
          <w:szCs w:val="22"/>
        </w:rPr>
        <w:t>Challenge Modulates Expression of P</w:t>
      </w:r>
      <w:r w:rsidRPr="00D73083">
        <w:rPr>
          <w:sz w:val="22"/>
          <w:szCs w:val="22"/>
        </w:rPr>
        <w:t xml:space="preserve">neumococcal </w:t>
      </w:r>
      <w:r w:rsidR="005F358B" w:rsidRPr="00D73083">
        <w:rPr>
          <w:sz w:val="22"/>
          <w:szCs w:val="22"/>
        </w:rPr>
        <w:t>S</w:t>
      </w:r>
      <w:r w:rsidRPr="00D73083">
        <w:rPr>
          <w:sz w:val="22"/>
          <w:szCs w:val="22"/>
        </w:rPr>
        <w:t xml:space="preserve">urface </w:t>
      </w:r>
      <w:r w:rsidR="005F358B" w:rsidRPr="00D73083">
        <w:rPr>
          <w:sz w:val="22"/>
          <w:szCs w:val="22"/>
        </w:rPr>
        <w:t>P</w:t>
      </w:r>
      <w:r w:rsidRPr="00D73083">
        <w:rPr>
          <w:sz w:val="22"/>
          <w:szCs w:val="22"/>
        </w:rPr>
        <w:t xml:space="preserve">rotein C </w:t>
      </w:r>
      <w:r w:rsidR="005F358B" w:rsidRPr="00D73083">
        <w:rPr>
          <w:sz w:val="22"/>
          <w:szCs w:val="22"/>
        </w:rPr>
        <w:t>D</w:t>
      </w:r>
      <w:r w:rsidRPr="00D73083">
        <w:rPr>
          <w:sz w:val="22"/>
          <w:szCs w:val="22"/>
        </w:rPr>
        <w:t xml:space="preserve">uring </w:t>
      </w:r>
      <w:r w:rsidR="005F358B" w:rsidRPr="00D73083">
        <w:rPr>
          <w:sz w:val="22"/>
          <w:szCs w:val="22"/>
        </w:rPr>
        <w:t>B</w:t>
      </w:r>
      <w:r w:rsidRPr="00D73083">
        <w:rPr>
          <w:sz w:val="22"/>
          <w:szCs w:val="22"/>
        </w:rPr>
        <w:t xml:space="preserve">acteremia </w:t>
      </w:r>
      <w:r w:rsidR="005F358B" w:rsidRPr="00D73083">
        <w:rPr>
          <w:sz w:val="22"/>
          <w:szCs w:val="22"/>
        </w:rPr>
        <w:t>i</w:t>
      </w:r>
      <w:r w:rsidRPr="00D73083">
        <w:rPr>
          <w:sz w:val="22"/>
          <w:szCs w:val="22"/>
        </w:rPr>
        <w:t xml:space="preserve">n </w:t>
      </w:r>
      <w:r w:rsidR="005F358B" w:rsidRPr="00D73083">
        <w:rPr>
          <w:sz w:val="22"/>
          <w:szCs w:val="22"/>
        </w:rPr>
        <w:t>M</w:t>
      </w:r>
      <w:r w:rsidRPr="00D73083">
        <w:rPr>
          <w:sz w:val="22"/>
          <w:szCs w:val="22"/>
        </w:rPr>
        <w:t xml:space="preserve">ice.  </w:t>
      </w:r>
      <w:r w:rsidRPr="00D73083">
        <w:rPr>
          <w:i/>
          <w:sz w:val="22"/>
          <w:szCs w:val="22"/>
        </w:rPr>
        <w:t>Infect Immun</w:t>
      </w:r>
      <w:r w:rsidRPr="00D73083">
        <w:rPr>
          <w:sz w:val="22"/>
          <w:szCs w:val="22"/>
        </w:rPr>
        <w:t xml:space="preserve">. </w:t>
      </w:r>
      <w:r w:rsidR="00B86EB8" w:rsidRPr="00D73083">
        <w:rPr>
          <w:sz w:val="22"/>
          <w:szCs w:val="22"/>
        </w:rPr>
        <w:t xml:space="preserve">2008 </w:t>
      </w:r>
      <w:r w:rsidRPr="00D73083">
        <w:rPr>
          <w:sz w:val="22"/>
          <w:szCs w:val="22"/>
        </w:rPr>
        <w:t>Mar;76(3)</w:t>
      </w:r>
      <w:r w:rsidR="00B86EB8" w:rsidRPr="00D73083">
        <w:rPr>
          <w:sz w:val="22"/>
          <w:szCs w:val="22"/>
        </w:rPr>
        <w:t>:1122-7.</w:t>
      </w:r>
    </w:p>
    <w:p w14:paraId="52754BC9" w14:textId="77777777" w:rsidR="002D68F3" w:rsidRPr="00D73083" w:rsidRDefault="002D68F3" w:rsidP="004B4E5F">
      <w:pPr>
        <w:pStyle w:val="BodyText2"/>
        <w:spacing w:after="0" w:line="240" w:lineRule="auto"/>
        <w:rPr>
          <w:sz w:val="22"/>
          <w:szCs w:val="22"/>
        </w:rPr>
      </w:pPr>
    </w:p>
    <w:p w14:paraId="78E94378" w14:textId="77777777" w:rsidR="002D68F3" w:rsidRPr="00D73083" w:rsidRDefault="002D68F3" w:rsidP="004B4E5F">
      <w:pPr>
        <w:pStyle w:val="BodyText2"/>
        <w:spacing w:after="0" w:line="240" w:lineRule="auto"/>
        <w:rPr>
          <w:sz w:val="22"/>
          <w:szCs w:val="22"/>
        </w:rPr>
      </w:pPr>
      <w:r w:rsidRPr="00D73083">
        <w:rPr>
          <w:sz w:val="22"/>
          <w:szCs w:val="22"/>
        </w:rPr>
        <w:t xml:space="preserve">Marks M., Burns T., Abadi M., Seyoum B., </w:t>
      </w:r>
      <w:r w:rsidRPr="00D73083">
        <w:rPr>
          <w:b/>
          <w:sz w:val="22"/>
          <w:szCs w:val="22"/>
        </w:rPr>
        <w:t>Thornton J.</w:t>
      </w:r>
      <w:r w:rsidR="00033EF7" w:rsidRPr="00D73083">
        <w:rPr>
          <w:b/>
          <w:sz w:val="22"/>
          <w:szCs w:val="22"/>
        </w:rPr>
        <w:t>A.</w:t>
      </w:r>
      <w:r w:rsidRPr="00D73083">
        <w:rPr>
          <w:sz w:val="22"/>
          <w:szCs w:val="22"/>
        </w:rPr>
        <w:t xml:space="preserve">, Tuomanen E., </w:t>
      </w:r>
      <w:proofErr w:type="spellStart"/>
      <w:r w:rsidRPr="00D73083">
        <w:rPr>
          <w:sz w:val="22"/>
          <w:szCs w:val="22"/>
        </w:rPr>
        <w:t>Pirofski</w:t>
      </w:r>
      <w:proofErr w:type="spellEnd"/>
      <w:r w:rsidRPr="00D73083">
        <w:rPr>
          <w:sz w:val="22"/>
          <w:szCs w:val="22"/>
        </w:rPr>
        <w:t xml:space="preserve"> L.A. Influence of </w:t>
      </w:r>
      <w:r w:rsidR="005F358B" w:rsidRPr="00D73083">
        <w:rPr>
          <w:sz w:val="22"/>
          <w:szCs w:val="22"/>
        </w:rPr>
        <w:t>N</w:t>
      </w:r>
      <w:r w:rsidRPr="00D73083">
        <w:rPr>
          <w:sz w:val="22"/>
          <w:szCs w:val="22"/>
        </w:rPr>
        <w:t xml:space="preserve">eutropenia on the </w:t>
      </w:r>
      <w:r w:rsidR="005F358B" w:rsidRPr="00D73083">
        <w:rPr>
          <w:sz w:val="22"/>
          <w:szCs w:val="22"/>
        </w:rPr>
        <w:t>C</w:t>
      </w:r>
      <w:r w:rsidRPr="00D73083">
        <w:rPr>
          <w:sz w:val="22"/>
          <w:szCs w:val="22"/>
        </w:rPr>
        <w:t xml:space="preserve">ourse of </w:t>
      </w:r>
      <w:r w:rsidR="005F358B" w:rsidRPr="00D73083">
        <w:rPr>
          <w:sz w:val="22"/>
          <w:szCs w:val="22"/>
        </w:rPr>
        <w:t>S</w:t>
      </w:r>
      <w:r w:rsidRPr="00D73083">
        <w:rPr>
          <w:sz w:val="22"/>
          <w:szCs w:val="22"/>
        </w:rPr>
        <w:t xml:space="preserve">erotype 8 </w:t>
      </w:r>
      <w:r w:rsidR="005F358B" w:rsidRPr="00D73083">
        <w:rPr>
          <w:sz w:val="22"/>
          <w:szCs w:val="22"/>
        </w:rPr>
        <w:t>P</w:t>
      </w:r>
      <w:r w:rsidRPr="00D73083">
        <w:rPr>
          <w:sz w:val="22"/>
          <w:szCs w:val="22"/>
        </w:rPr>
        <w:t xml:space="preserve">neumococcal </w:t>
      </w:r>
      <w:r w:rsidR="005F358B" w:rsidRPr="00D73083">
        <w:rPr>
          <w:sz w:val="22"/>
          <w:szCs w:val="22"/>
        </w:rPr>
        <w:t>Pn</w:t>
      </w:r>
      <w:r w:rsidRPr="00D73083">
        <w:rPr>
          <w:sz w:val="22"/>
          <w:szCs w:val="22"/>
        </w:rPr>
        <w:t xml:space="preserve">eumonia in </w:t>
      </w:r>
      <w:r w:rsidR="005F358B" w:rsidRPr="00D73083">
        <w:rPr>
          <w:sz w:val="22"/>
          <w:szCs w:val="22"/>
        </w:rPr>
        <w:t>M</w:t>
      </w:r>
      <w:r w:rsidRPr="00D73083">
        <w:rPr>
          <w:sz w:val="22"/>
          <w:szCs w:val="22"/>
        </w:rPr>
        <w:t xml:space="preserve">ice. </w:t>
      </w:r>
      <w:r w:rsidRPr="00D73083">
        <w:rPr>
          <w:i/>
          <w:sz w:val="22"/>
          <w:szCs w:val="22"/>
        </w:rPr>
        <w:t>Infect Immun</w:t>
      </w:r>
      <w:r w:rsidRPr="00D73083">
        <w:rPr>
          <w:sz w:val="22"/>
          <w:szCs w:val="22"/>
        </w:rPr>
        <w:t>. 2007 Apr;75(4):1586-97.</w:t>
      </w:r>
    </w:p>
    <w:p w14:paraId="27CE508D" w14:textId="77777777" w:rsidR="004B4E5F" w:rsidRPr="00D73083" w:rsidRDefault="004B4E5F" w:rsidP="004B4E5F">
      <w:pPr>
        <w:pStyle w:val="BodyText2"/>
        <w:spacing w:after="0" w:line="240" w:lineRule="auto"/>
        <w:rPr>
          <w:sz w:val="22"/>
          <w:szCs w:val="22"/>
        </w:rPr>
      </w:pPr>
    </w:p>
    <w:p w14:paraId="30F4F1BD" w14:textId="77777777" w:rsidR="004B4E5F" w:rsidRPr="00D73083" w:rsidRDefault="005741D7" w:rsidP="004B4E5F">
      <w:pPr>
        <w:pStyle w:val="BodyText2"/>
        <w:spacing w:after="0" w:line="240" w:lineRule="auto"/>
        <w:rPr>
          <w:sz w:val="22"/>
          <w:szCs w:val="22"/>
        </w:rPr>
      </w:pPr>
      <w:r w:rsidRPr="00D73083">
        <w:rPr>
          <w:sz w:val="22"/>
          <w:szCs w:val="22"/>
        </w:rPr>
        <w:t xml:space="preserve">Rogers P.D., Liu T.T., Barker K.S., Hillard G.M., English B.K., </w:t>
      </w:r>
      <w:r w:rsidRPr="00D73083">
        <w:rPr>
          <w:b/>
          <w:sz w:val="22"/>
          <w:szCs w:val="22"/>
        </w:rPr>
        <w:t>Thornton J.</w:t>
      </w:r>
      <w:r w:rsidR="00033EF7" w:rsidRPr="00D73083">
        <w:rPr>
          <w:b/>
          <w:sz w:val="22"/>
          <w:szCs w:val="22"/>
        </w:rPr>
        <w:t>A.</w:t>
      </w:r>
      <w:r w:rsidRPr="00D73083">
        <w:rPr>
          <w:sz w:val="22"/>
          <w:szCs w:val="22"/>
        </w:rPr>
        <w:t xml:space="preserve">, Swiatlo E., McDaniel L.S. Gene </w:t>
      </w:r>
      <w:r w:rsidR="005F358B" w:rsidRPr="00D73083">
        <w:rPr>
          <w:sz w:val="22"/>
          <w:szCs w:val="22"/>
        </w:rPr>
        <w:t>E</w:t>
      </w:r>
      <w:r w:rsidRPr="00D73083">
        <w:rPr>
          <w:sz w:val="22"/>
          <w:szCs w:val="22"/>
        </w:rPr>
        <w:t xml:space="preserve">xpression </w:t>
      </w:r>
      <w:r w:rsidR="005F358B" w:rsidRPr="00D73083">
        <w:rPr>
          <w:sz w:val="22"/>
          <w:szCs w:val="22"/>
        </w:rPr>
        <w:t>P</w:t>
      </w:r>
      <w:r w:rsidRPr="00D73083">
        <w:rPr>
          <w:sz w:val="22"/>
          <w:szCs w:val="22"/>
        </w:rPr>
        <w:t xml:space="preserve">rofiling of the </w:t>
      </w:r>
      <w:r w:rsidR="005F358B" w:rsidRPr="00D73083">
        <w:rPr>
          <w:sz w:val="22"/>
          <w:szCs w:val="22"/>
        </w:rPr>
        <w:t>R</w:t>
      </w:r>
      <w:r w:rsidRPr="00D73083">
        <w:rPr>
          <w:sz w:val="22"/>
          <w:szCs w:val="22"/>
        </w:rPr>
        <w:t xml:space="preserve">esponse of </w:t>
      </w:r>
      <w:r w:rsidRPr="00D73083">
        <w:rPr>
          <w:i/>
          <w:sz w:val="22"/>
          <w:szCs w:val="22"/>
        </w:rPr>
        <w:t>Streptococcus pneumoniae</w:t>
      </w:r>
      <w:r w:rsidRPr="00D73083">
        <w:rPr>
          <w:sz w:val="22"/>
          <w:szCs w:val="22"/>
        </w:rPr>
        <w:t xml:space="preserve"> to </w:t>
      </w:r>
      <w:r w:rsidR="005F358B" w:rsidRPr="00D73083">
        <w:rPr>
          <w:sz w:val="22"/>
          <w:szCs w:val="22"/>
        </w:rPr>
        <w:t>P</w:t>
      </w:r>
      <w:r w:rsidRPr="00D73083">
        <w:rPr>
          <w:sz w:val="22"/>
          <w:szCs w:val="22"/>
        </w:rPr>
        <w:t xml:space="preserve">enicillin.  </w:t>
      </w:r>
      <w:r w:rsidRPr="00D73083">
        <w:rPr>
          <w:i/>
          <w:sz w:val="22"/>
          <w:szCs w:val="22"/>
        </w:rPr>
        <w:t xml:space="preserve">J </w:t>
      </w:r>
      <w:proofErr w:type="spellStart"/>
      <w:r w:rsidRPr="00D73083">
        <w:rPr>
          <w:i/>
          <w:sz w:val="22"/>
          <w:szCs w:val="22"/>
        </w:rPr>
        <w:t>Antimicrob</w:t>
      </w:r>
      <w:proofErr w:type="spellEnd"/>
      <w:r w:rsidRPr="00D73083">
        <w:rPr>
          <w:i/>
          <w:sz w:val="22"/>
          <w:szCs w:val="22"/>
        </w:rPr>
        <w:t xml:space="preserve"> </w:t>
      </w:r>
      <w:proofErr w:type="spellStart"/>
      <w:r w:rsidRPr="00D73083">
        <w:rPr>
          <w:i/>
          <w:sz w:val="22"/>
          <w:szCs w:val="22"/>
        </w:rPr>
        <w:t>Chemother</w:t>
      </w:r>
      <w:proofErr w:type="spellEnd"/>
      <w:r w:rsidRPr="00D73083">
        <w:rPr>
          <w:sz w:val="22"/>
          <w:szCs w:val="22"/>
        </w:rPr>
        <w:t xml:space="preserve">. 2007 Apr;59(4):616-26. </w:t>
      </w:r>
    </w:p>
    <w:p w14:paraId="3FEAA232" w14:textId="77777777" w:rsidR="004B4E5F" w:rsidRPr="00D73083" w:rsidRDefault="004B4E5F" w:rsidP="004B4E5F">
      <w:pPr>
        <w:pStyle w:val="BodyText2"/>
        <w:spacing w:after="0" w:line="240" w:lineRule="auto"/>
        <w:rPr>
          <w:sz w:val="22"/>
          <w:szCs w:val="22"/>
        </w:rPr>
      </w:pPr>
    </w:p>
    <w:p w14:paraId="275D3D65" w14:textId="77777777" w:rsidR="005741D7" w:rsidRPr="00D73083" w:rsidRDefault="005741D7" w:rsidP="004B4E5F">
      <w:pPr>
        <w:rPr>
          <w:b/>
          <w:sz w:val="22"/>
          <w:szCs w:val="22"/>
        </w:rPr>
      </w:pPr>
      <w:r w:rsidRPr="00D73083">
        <w:rPr>
          <w:sz w:val="22"/>
          <w:szCs w:val="22"/>
        </w:rPr>
        <w:t xml:space="preserve">He X., </w:t>
      </w:r>
      <w:r w:rsidRPr="00D73083">
        <w:rPr>
          <w:b/>
          <w:sz w:val="22"/>
          <w:szCs w:val="22"/>
        </w:rPr>
        <w:t>Thornton J.</w:t>
      </w:r>
      <w:r w:rsidR="00033EF7" w:rsidRPr="00D73083">
        <w:rPr>
          <w:b/>
          <w:sz w:val="22"/>
          <w:szCs w:val="22"/>
        </w:rPr>
        <w:t>A.</w:t>
      </w:r>
      <w:r w:rsidRPr="00D73083">
        <w:rPr>
          <w:sz w:val="22"/>
          <w:szCs w:val="22"/>
        </w:rPr>
        <w:t xml:space="preserve">, Carmicle Davis-S., McDaniel L.S.  Tex, a </w:t>
      </w:r>
      <w:r w:rsidR="005F358B" w:rsidRPr="00D73083">
        <w:rPr>
          <w:sz w:val="22"/>
          <w:szCs w:val="22"/>
        </w:rPr>
        <w:t>P</w:t>
      </w:r>
      <w:r w:rsidRPr="00D73083">
        <w:rPr>
          <w:sz w:val="22"/>
          <w:szCs w:val="22"/>
        </w:rPr>
        <w:t xml:space="preserve">utative </w:t>
      </w:r>
      <w:r w:rsidR="005F358B" w:rsidRPr="00D73083">
        <w:rPr>
          <w:sz w:val="22"/>
          <w:szCs w:val="22"/>
        </w:rPr>
        <w:t>Transcriptional A</w:t>
      </w:r>
      <w:r w:rsidRPr="00D73083">
        <w:rPr>
          <w:sz w:val="22"/>
          <w:szCs w:val="22"/>
        </w:rPr>
        <w:t xml:space="preserve">ccessory </w:t>
      </w:r>
      <w:r w:rsidR="005F358B" w:rsidRPr="00D73083">
        <w:rPr>
          <w:sz w:val="22"/>
          <w:szCs w:val="22"/>
        </w:rPr>
        <w:t>F</w:t>
      </w:r>
      <w:r w:rsidRPr="00D73083">
        <w:rPr>
          <w:sz w:val="22"/>
          <w:szCs w:val="22"/>
        </w:rPr>
        <w:t xml:space="preserve">actor, is </w:t>
      </w:r>
      <w:r w:rsidR="005F358B" w:rsidRPr="00D73083">
        <w:rPr>
          <w:sz w:val="22"/>
          <w:szCs w:val="22"/>
        </w:rPr>
        <w:t>I</w:t>
      </w:r>
      <w:r w:rsidRPr="00D73083">
        <w:rPr>
          <w:sz w:val="22"/>
          <w:szCs w:val="22"/>
        </w:rPr>
        <w:t xml:space="preserve">nvolved in </w:t>
      </w:r>
      <w:r w:rsidR="005F358B" w:rsidRPr="00D73083">
        <w:rPr>
          <w:sz w:val="22"/>
          <w:szCs w:val="22"/>
        </w:rPr>
        <w:t>P</w:t>
      </w:r>
      <w:r w:rsidRPr="00D73083">
        <w:rPr>
          <w:sz w:val="22"/>
          <w:szCs w:val="22"/>
        </w:rPr>
        <w:t xml:space="preserve">athogen </w:t>
      </w:r>
      <w:r w:rsidR="005F358B" w:rsidRPr="00D73083">
        <w:rPr>
          <w:sz w:val="22"/>
          <w:szCs w:val="22"/>
        </w:rPr>
        <w:t>F</w:t>
      </w:r>
      <w:r w:rsidRPr="00D73083">
        <w:rPr>
          <w:sz w:val="22"/>
          <w:szCs w:val="22"/>
        </w:rPr>
        <w:t xml:space="preserve">itness in </w:t>
      </w:r>
      <w:r w:rsidRPr="00D73083">
        <w:rPr>
          <w:i/>
          <w:sz w:val="22"/>
          <w:szCs w:val="22"/>
        </w:rPr>
        <w:t>Streptococcus pneumoniae</w:t>
      </w:r>
      <w:r w:rsidRPr="00D73083">
        <w:rPr>
          <w:sz w:val="22"/>
          <w:szCs w:val="22"/>
        </w:rPr>
        <w:t xml:space="preserve">. </w:t>
      </w:r>
      <w:proofErr w:type="spellStart"/>
      <w:r w:rsidRPr="00D73083">
        <w:rPr>
          <w:i/>
          <w:sz w:val="22"/>
          <w:szCs w:val="22"/>
        </w:rPr>
        <w:t>Microb</w:t>
      </w:r>
      <w:proofErr w:type="spellEnd"/>
      <w:r w:rsidRPr="00D73083">
        <w:rPr>
          <w:i/>
          <w:sz w:val="22"/>
          <w:szCs w:val="22"/>
        </w:rPr>
        <w:t xml:space="preserve"> </w:t>
      </w:r>
      <w:proofErr w:type="spellStart"/>
      <w:r w:rsidRPr="00D73083">
        <w:rPr>
          <w:i/>
          <w:sz w:val="22"/>
          <w:szCs w:val="22"/>
        </w:rPr>
        <w:t>Pathog</w:t>
      </w:r>
      <w:proofErr w:type="spellEnd"/>
      <w:r w:rsidRPr="00D73083">
        <w:rPr>
          <w:sz w:val="22"/>
          <w:szCs w:val="22"/>
        </w:rPr>
        <w:t xml:space="preserve">. 2006 Dec;41(6):199-206. </w:t>
      </w:r>
    </w:p>
    <w:p w14:paraId="3F090E61" w14:textId="77777777" w:rsidR="005741D7" w:rsidRPr="00D73083" w:rsidRDefault="005741D7" w:rsidP="004B4E5F">
      <w:pPr>
        <w:rPr>
          <w:b/>
          <w:sz w:val="22"/>
          <w:szCs w:val="22"/>
        </w:rPr>
      </w:pPr>
    </w:p>
    <w:p w14:paraId="59796C0A" w14:textId="77777777" w:rsidR="0040333F" w:rsidRPr="00D73083" w:rsidRDefault="004B4E5F" w:rsidP="004B4E5F">
      <w:pPr>
        <w:rPr>
          <w:sz w:val="22"/>
          <w:szCs w:val="22"/>
        </w:rPr>
      </w:pPr>
      <w:r w:rsidRPr="00D73083">
        <w:rPr>
          <w:b/>
          <w:sz w:val="22"/>
          <w:szCs w:val="22"/>
        </w:rPr>
        <w:t>Thornton J.</w:t>
      </w:r>
      <w:r w:rsidR="00033EF7" w:rsidRPr="00D73083">
        <w:rPr>
          <w:b/>
          <w:sz w:val="22"/>
          <w:szCs w:val="22"/>
        </w:rPr>
        <w:t>A.</w:t>
      </w:r>
      <w:r w:rsidR="001D2A90" w:rsidRPr="00D73083">
        <w:rPr>
          <w:sz w:val="22"/>
          <w:szCs w:val="22"/>
        </w:rPr>
        <w:t>,</w:t>
      </w:r>
      <w:r w:rsidRPr="00D73083">
        <w:rPr>
          <w:sz w:val="22"/>
          <w:szCs w:val="22"/>
        </w:rPr>
        <w:t xml:space="preserve"> McDaniel L.S.</w:t>
      </w:r>
      <w:r w:rsidR="0040333F" w:rsidRPr="00D73083">
        <w:rPr>
          <w:sz w:val="22"/>
          <w:szCs w:val="22"/>
        </w:rPr>
        <w:t xml:space="preserve">  Up-regulation of ICAM-1 in </w:t>
      </w:r>
      <w:r w:rsidR="00A6503C" w:rsidRPr="00D73083">
        <w:rPr>
          <w:sz w:val="22"/>
          <w:szCs w:val="22"/>
        </w:rPr>
        <w:t>R</w:t>
      </w:r>
      <w:r w:rsidR="0040333F" w:rsidRPr="00D73083">
        <w:rPr>
          <w:sz w:val="22"/>
          <w:szCs w:val="22"/>
        </w:rPr>
        <w:t xml:space="preserve">esponse to </w:t>
      </w:r>
      <w:r w:rsidR="00A6503C" w:rsidRPr="00D73083">
        <w:rPr>
          <w:sz w:val="22"/>
          <w:szCs w:val="22"/>
        </w:rPr>
        <w:t>P</w:t>
      </w:r>
      <w:r w:rsidR="0040333F" w:rsidRPr="00D73083">
        <w:rPr>
          <w:sz w:val="22"/>
          <w:szCs w:val="22"/>
        </w:rPr>
        <w:t xml:space="preserve">neumolysin from </w:t>
      </w:r>
      <w:r w:rsidR="0040333F" w:rsidRPr="00D73083">
        <w:rPr>
          <w:i/>
          <w:sz w:val="22"/>
          <w:szCs w:val="22"/>
        </w:rPr>
        <w:t>Streptococcus pneumoniae</w:t>
      </w:r>
      <w:r w:rsidR="0040333F" w:rsidRPr="00D73083">
        <w:rPr>
          <w:sz w:val="22"/>
          <w:szCs w:val="22"/>
        </w:rPr>
        <w:t xml:space="preserve">.  </w:t>
      </w:r>
      <w:r w:rsidR="00A6503C" w:rsidRPr="00D73083">
        <w:rPr>
          <w:i/>
          <w:sz w:val="22"/>
          <w:szCs w:val="22"/>
        </w:rPr>
        <w:t>Infect Immun</w:t>
      </w:r>
      <w:r w:rsidR="00A6503C" w:rsidRPr="00D73083">
        <w:rPr>
          <w:sz w:val="22"/>
          <w:szCs w:val="22"/>
        </w:rPr>
        <w:t>. 2005 Oct;73(10):6493-</w:t>
      </w:r>
      <w:proofErr w:type="gramStart"/>
      <w:r w:rsidR="00A6503C" w:rsidRPr="00D73083">
        <w:rPr>
          <w:sz w:val="22"/>
          <w:szCs w:val="22"/>
        </w:rPr>
        <w:t>8</w:t>
      </w:r>
      <w:proofErr w:type="gramEnd"/>
    </w:p>
    <w:p w14:paraId="22329C71" w14:textId="77777777" w:rsidR="0040333F" w:rsidRPr="00D73083" w:rsidRDefault="0040333F" w:rsidP="004B4E5F">
      <w:pPr>
        <w:rPr>
          <w:sz w:val="22"/>
          <w:szCs w:val="22"/>
        </w:rPr>
      </w:pPr>
    </w:p>
    <w:p w14:paraId="0AA8689B" w14:textId="77777777" w:rsidR="0040333F" w:rsidRPr="00D73083" w:rsidRDefault="0040333F" w:rsidP="004B4E5F">
      <w:pPr>
        <w:rPr>
          <w:sz w:val="22"/>
          <w:szCs w:val="22"/>
        </w:rPr>
      </w:pPr>
      <w:r w:rsidRPr="00D73083">
        <w:rPr>
          <w:sz w:val="22"/>
          <w:szCs w:val="22"/>
        </w:rPr>
        <w:t>Hu</w:t>
      </w:r>
      <w:r w:rsidR="002D68F3" w:rsidRPr="00D73083">
        <w:rPr>
          <w:sz w:val="22"/>
          <w:szCs w:val="22"/>
        </w:rPr>
        <w:t xml:space="preserve"> L.</w:t>
      </w:r>
      <w:r w:rsidRPr="00D73083">
        <w:rPr>
          <w:sz w:val="22"/>
          <w:szCs w:val="22"/>
        </w:rPr>
        <w:t>, Guo</w:t>
      </w:r>
      <w:r w:rsidR="002D68F3" w:rsidRPr="00D73083">
        <w:rPr>
          <w:sz w:val="22"/>
          <w:szCs w:val="22"/>
        </w:rPr>
        <w:t xml:space="preserve"> M.</w:t>
      </w:r>
      <w:r w:rsidRPr="00D73083">
        <w:rPr>
          <w:sz w:val="22"/>
          <w:szCs w:val="22"/>
        </w:rPr>
        <w:t>, He</w:t>
      </w:r>
      <w:r w:rsidR="002D68F3" w:rsidRPr="00D73083">
        <w:rPr>
          <w:sz w:val="22"/>
          <w:szCs w:val="22"/>
        </w:rPr>
        <w:t xml:space="preserve"> Z.</w:t>
      </w:r>
      <w:r w:rsidRPr="00D73083">
        <w:rPr>
          <w:sz w:val="22"/>
          <w:szCs w:val="22"/>
        </w:rPr>
        <w:t xml:space="preserve">, </w:t>
      </w:r>
      <w:r w:rsidRPr="00D73083">
        <w:rPr>
          <w:b/>
          <w:sz w:val="22"/>
          <w:szCs w:val="22"/>
        </w:rPr>
        <w:t>Thornton</w:t>
      </w:r>
      <w:r w:rsidR="002D68F3" w:rsidRPr="00D73083">
        <w:rPr>
          <w:b/>
          <w:sz w:val="22"/>
          <w:szCs w:val="22"/>
        </w:rPr>
        <w:t xml:space="preserve"> J.</w:t>
      </w:r>
      <w:r w:rsidR="00033EF7" w:rsidRPr="00D73083">
        <w:rPr>
          <w:b/>
          <w:sz w:val="22"/>
          <w:szCs w:val="22"/>
        </w:rPr>
        <w:t>A.</w:t>
      </w:r>
      <w:r w:rsidR="002D68F3" w:rsidRPr="00D73083">
        <w:rPr>
          <w:sz w:val="22"/>
          <w:szCs w:val="22"/>
        </w:rPr>
        <w:t xml:space="preserve">, </w:t>
      </w:r>
      <w:r w:rsidRPr="00D73083">
        <w:rPr>
          <w:sz w:val="22"/>
          <w:szCs w:val="22"/>
        </w:rPr>
        <w:t>McDaniel</w:t>
      </w:r>
      <w:r w:rsidR="002D68F3" w:rsidRPr="00D73083">
        <w:rPr>
          <w:sz w:val="22"/>
          <w:szCs w:val="22"/>
        </w:rPr>
        <w:t xml:space="preserve"> L.S., </w:t>
      </w:r>
      <w:r w:rsidRPr="00D73083">
        <w:rPr>
          <w:sz w:val="22"/>
          <w:szCs w:val="22"/>
        </w:rPr>
        <w:t>Hughson</w:t>
      </w:r>
      <w:r w:rsidR="002D68F3" w:rsidRPr="00D73083">
        <w:rPr>
          <w:sz w:val="22"/>
          <w:szCs w:val="22"/>
        </w:rPr>
        <w:t xml:space="preserve"> M.D.</w:t>
      </w:r>
      <w:r w:rsidRPr="00D73083">
        <w:rPr>
          <w:sz w:val="22"/>
          <w:szCs w:val="22"/>
        </w:rPr>
        <w:t xml:space="preserve">  Human Papillomavirus Genotyping and p16(INK4a) Expression in Cervical Intraepithelial Neoplasia of Adolescents.  </w:t>
      </w:r>
      <w:r w:rsidR="005741D7" w:rsidRPr="00D73083">
        <w:rPr>
          <w:i/>
          <w:sz w:val="22"/>
          <w:szCs w:val="22"/>
        </w:rPr>
        <w:t xml:space="preserve">Mod </w:t>
      </w:r>
      <w:proofErr w:type="spellStart"/>
      <w:r w:rsidR="005741D7" w:rsidRPr="00D73083">
        <w:rPr>
          <w:i/>
          <w:sz w:val="22"/>
          <w:szCs w:val="22"/>
        </w:rPr>
        <w:t>Pathol</w:t>
      </w:r>
      <w:proofErr w:type="spellEnd"/>
      <w:r w:rsidR="005741D7" w:rsidRPr="00D73083">
        <w:rPr>
          <w:sz w:val="22"/>
          <w:szCs w:val="22"/>
        </w:rPr>
        <w:t>. 2005 Feb;18(2):267-73.</w:t>
      </w:r>
    </w:p>
    <w:p w14:paraId="79C1B5B5" w14:textId="77777777" w:rsidR="00D11A06" w:rsidRPr="00D73083" w:rsidRDefault="00D11A06" w:rsidP="004B4E5F">
      <w:pPr>
        <w:rPr>
          <w:sz w:val="22"/>
          <w:szCs w:val="22"/>
        </w:rPr>
      </w:pPr>
    </w:p>
    <w:p w14:paraId="1764D1D3" w14:textId="77777777" w:rsidR="0040333F" w:rsidRPr="00D73083" w:rsidRDefault="0040333F" w:rsidP="004B4E5F">
      <w:pPr>
        <w:rPr>
          <w:sz w:val="22"/>
          <w:szCs w:val="22"/>
        </w:rPr>
      </w:pPr>
      <w:r w:rsidRPr="00D73083">
        <w:rPr>
          <w:sz w:val="22"/>
          <w:szCs w:val="22"/>
        </w:rPr>
        <w:t>McDaniel</w:t>
      </w:r>
      <w:r w:rsidR="002D68F3" w:rsidRPr="00D73083">
        <w:rPr>
          <w:sz w:val="22"/>
          <w:szCs w:val="22"/>
        </w:rPr>
        <w:t xml:space="preserve"> </w:t>
      </w:r>
      <w:r w:rsidR="00812053" w:rsidRPr="00D73083">
        <w:rPr>
          <w:sz w:val="22"/>
          <w:szCs w:val="22"/>
        </w:rPr>
        <w:t>L</w:t>
      </w:r>
      <w:r w:rsidR="002D68F3" w:rsidRPr="00D73083">
        <w:rPr>
          <w:sz w:val="22"/>
          <w:szCs w:val="22"/>
        </w:rPr>
        <w:t>.</w:t>
      </w:r>
      <w:r w:rsidR="00812053" w:rsidRPr="00D73083">
        <w:rPr>
          <w:sz w:val="22"/>
          <w:szCs w:val="22"/>
        </w:rPr>
        <w:t>S</w:t>
      </w:r>
      <w:r w:rsidR="002D68F3" w:rsidRPr="00D73083">
        <w:rPr>
          <w:sz w:val="22"/>
          <w:szCs w:val="22"/>
        </w:rPr>
        <w:t>.</w:t>
      </w:r>
      <w:r w:rsidRPr="00D73083">
        <w:rPr>
          <w:sz w:val="22"/>
          <w:szCs w:val="22"/>
        </w:rPr>
        <w:t xml:space="preserve">, </w:t>
      </w:r>
      <w:r w:rsidRPr="00D73083">
        <w:rPr>
          <w:b/>
          <w:sz w:val="22"/>
          <w:szCs w:val="22"/>
        </w:rPr>
        <w:t>Thornton</w:t>
      </w:r>
      <w:r w:rsidR="002D68F3" w:rsidRPr="00D73083">
        <w:rPr>
          <w:b/>
          <w:sz w:val="22"/>
          <w:szCs w:val="22"/>
        </w:rPr>
        <w:t xml:space="preserve"> J.</w:t>
      </w:r>
      <w:r w:rsidR="00033EF7" w:rsidRPr="00D73083">
        <w:rPr>
          <w:b/>
          <w:sz w:val="22"/>
          <w:szCs w:val="22"/>
        </w:rPr>
        <w:t>A.</w:t>
      </w:r>
      <w:r w:rsidRPr="00D73083">
        <w:rPr>
          <w:sz w:val="22"/>
          <w:szCs w:val="22"/>
        </w:rPr>
        <w:t>, McDaniel</w:t>
      </w:r>
      <w:r w:rsidR="002D68F3" w:rsidRPr="00D73083">
        <w:rPr>
          <w:sz w:val="22"/>
          <w:szCs w:val="22"/>
        </w:rPr>
        <w:t xml:space="preserve"> D.O</w:t>
      </w:r>
      <w:r w:rsidRPr="00D73083">
        <w:rPr>
          <w:sz w:val="22"/>
          <w:szCs w:val="22"/>
        </w:rPr>
        <w:t xml:space="preserve">.  Use of cDNA Microarrays to Analyze Responses to Pneumococcal Virulence Factors. </w:t>
      </w:r>
      <w:r w:rsidR="00812053" w:rsidRPr="00D73083">
        <w:rPr>
          <w:i/>
          <w:sz w:val="22"/>
          <w:szCs w:val="22"/>
        </w:rPr>
        <w:t>Indian J. Med. Res</w:t>
      </w:r>
      <w:r w:rsidR="00812053" w:rsidRPr="00D73083">
        <w:rPr>
          <w:sz w:val="22"/>
          <w:szCs w:val="22"/>
        </w:rPr>
        <w:t xml:space="preserve">.; </w:t>
      </w:r>
      <w:r w:rsidRPr="00D73083">
        <w:rPr>
          <w:sz w:val="22"/>
          <w:szCs w:val="22"/>
        </w:rPr>
        <w:t xml:space="preserve">2004 </w:t>
      </w:r>
      <w:r w:rsidR="002C471B" w:rsidRPr="00D73083">
        <w:rPr>
          <w:sz w:val="22"/>
          <w:szCs w:val="22"/>
        </w:rPr>
        <w:t>(</w:t>
      </w:r>
      <w:r w:rsidRPr="00D73083">
        <w:rPr>
          <w:sz w:val="22"/>
          <w:szCs w:val="22"/>
        </w:rPr>
        <w:t>119</w:t>
      </w:r>
      <w:r w:rsidR="002C471B" w:rsidRPr="00D73083">
        <w:rPr>
          <w:sz w:val="22"/>
          <w:szCs w:val="22"/>
        </w:rPr>
        <w:t>)</w:t>
      </w:r>
      <w:r w:rsidRPr="00D73083">
        <w:rPr>
          <w:sz w:val="22"/>
          <w:szCs w:val="22"/>
        </w:rPr>
        <w:t xml:space="preserve"> Suppl: 99-103.</w:t>
      </w:r>
    </w:p>
    <w:p w14:paraId="11D242E1" w14:textId="77777777" w:rsidR="0040333F" w:rsidRPr="00D73083" w:rsidRDefault="0040333F" w:rsidP="004B4E5F">
      <w:pPr>
        <w:rPr>
          <w:sz w:val="22"/>
          <w:szCs w:val="22"/>
        </w:rPr>
      </w:pPr>
    </w:p>
    <w:p w14:paraId="4A5C6032" w14:textId="77777777" w:rsidR="0040333F" w:rsidRPr="00D73083" w:rsidRDefault="0040333F" w:rsidP="004B4E5F">
      <w:pPr>
        <w:rPr>
          <w:sz w:val="22"/>
          <w:szCs w:val="22"/>
        </w:rPr>
      </w:pPr>
      <w:r w:rsidRPr="00D73083">
        <w:rPr>
          <w:sz w:val="22"/>
          <w:szCs w:val="22"/>
        </w:rPr>
        <w:t>Rogers</w:t>
      </w:r>
      <w:r w:rsidR="004870B4" w:rsidRPr="00D73083">
        <w:rPr>
          <w:sz w:val="22"/>
          <w:szCs w:val="22"/>
        </w:rPr>
        <w:t xml:space="preserve"> P.D.</w:t>
      </w:r>
      <w:r w:rsidRPr="00D73083">
        <w:rPr>
          <w:sz w:val="22"/>
          <w:szCs w:val="22"/>
        </w:rPr>
        <w:t xml:space="preserve">, </w:t>
      </w:r>
      <w:r w:rsidRPr="00D73083">
        <w:rPr>
          <w:b/>
          <w:sz w:val="22"/>
          <w:szCs w:val="22"/>
        </w:rPr>
        <w:t>Thornton</w:t>
      </w:r>
      <w:r w:rsidR="004870B4" w:rsidRPr="00D73083">
        <w:rPr>
          <w:b/>
          <w:sz w:val="22"/>
          <w:szCs w:val="22"/>
        </w:rPr>
        <w:t xml:space="preserve"> J.</w:t>
      </w:r>
      <w:r w:rsidR="00033EF7" w:rsidRPr="00D73083">
        <w:rPr>
          <w:b/>
          <w:sz w:val="22"/>
          <w:szCs w:val="22"/>
        </w:rPr>
        <w:t>A.</w:t>
      </w:r>
      <w:r w:rsidRPr="00D73083">
        <w:rPr>
          <w:sz w:val="22"/>
          <w:szCs w:val="22"/>
        </w:rPr>
        <w:t>, Barker</w:t>
      </w:r>
      <w:r w:rsidR="004870B4" w:rsidRPr="00D73083">
        <w:rPr>
          <w:sz w:val="22"/>
          <w:szCs w:val="22"/>
        </w:rPr>
        <w:t xml:space="preserve"> K.S.</w:t>
      </w:r>
      <w:r w:rsidRPr="00D73083">
        <w:rPr>
          <w:sz w:val="22"/>
          <w:szCs w:val="22"/>
        </w:rPr>
        <w:t>, McDaniel</w:t>
      </w:r>
      <w:r w:rsidR="004870B4" w:rsidRPr="00D73083">
        <w:rPr>
          <w:sz w:val="22"/>
          <w:szCs w:val="22"/>
        </w:rPr>
        <w:t xml:space="preserve"> D.O.</w:t>
      </w:r>
      <w:r w:rsidRPr="00D73083">
        <w:rPr>
          <w:sz w:val="22"/>
          <w:szCs w:val="22"/>
        </w:rPr>
        <w:t>, Sacks</w:t>
      </w:r>
      <w:r w:rsidR="004870B4" w:rsidRPr="00D73083">
        <w:rPr>
          <w:sz w:val="22"/>
          <w:szCs w:val="22"/>
        </w:rPr>
        <w:t xml:space="preserve"> G.S.</w:t>
      </w:r>
      <w:r w:rsidRPr="00D73083">
        <w:rPr>
          <w:sz w:val="22"/>
          <w:szCs w:val="22"/>
        </w:rPr>
        <w:t>,</w:t>
      </w:r>
      <w:r w:rsidR="004870B4" w:rsidRPr="00D73083">
        <w:rPr>
          <w:sz w:val="22"/>
          <w:szCs w:val="22"/>
        </w:rPr>
        <w:t xml:space="preserve"> </w:t>
      </w:r>
      <w:proofErr w:type="spellStart"/>
      <w:r w:rsidRPr="00D73083">
        <w:rPr>
          <w:sz w:val="22"/>
          <w:szCs w:val="22"/>
        </w:rPr>
        <w:t>Swaitlo</w:t>
      </w:r>
      <w:proofErr w:type="spellEnd"/>
      <w:r w:rsidR="004870B4" w:rsidRPr="00D73083">
        <w:rPr>
          <w:sz w:val="22"/>
          <w:szCs w:val="22"/>
        </w:rPr>
        <w:t xml:space="preserve"> E.</w:t>
      </w:r>
      <w:r w:rsidRPr="00D73083">
        <w:rPr>
          <w:sz w:val="22"/>
          <w:szCs w:val="22"/>
        </w:rPr>
        <w:t xml:space="preserve">, L.S. McDaniel.  Pneumolysin-dependent and Independent Gene Expression Identified by cDNA Microarray Analysis of THP-1 Human Mononuclear Cells Stimulated by </w:t>
      </w:r>
      <w:r w:rsidRPr="00D73083">
        <w:rPr>
          <w:i/>
          <w:sz w:val="22"/>
          <w:szCs w:val="22"/>
        </w:rPr>
        <w:t>Streptococcus pneumoniae</w:t>
      </w:r>
      <w:r w:rsidRPr="00D73083">
        <w:rPr>
          <w:sz w:val="22"/>
          <w:szCs w:val="22"/>
        </w:rPr>
        <w:t xml:space="preserve">.   </w:t>
      </w:r>
      <w:r w:rsidRPr="00D73083">
        <w:rPr>
          <w:i/>
          <w:sz w:val="22"/>
          <w:szCs w:val="22"/>
        </w:rPr>
        <w:t>Infect. Immun</w:t>
      </w:r>
      <w:r w:rsidRPr="00D73083">
        <w:rPr>
          <w:sz w:val="22"/>
          <w:szCs w:val="22"/>
        </w:rPr>
        <w:t xml:space="preserve">. </w:t>
      </w:r>
      <w:r w:rsidR="002C471B" w:rsidRPr="00D73083">
        <w:rPr>
          <w:sz w:val="22"/>
          <w:szCs w:val="22"/>
        </w:rPr>
        <w:t>2003 Apr;</w:t>
      </w:r>
      <w:r w:rsidRPr="00D73083">
        <w:rPr>
          <w:sz w:val="22"/>
          <w:szCs w:val="22"/>
        </w:rPr>
        <w:t>71</w:t>
      </w:r>
      <w:r w:rsidR="002C471B" w:rsidRPr="00D73083">
        <w:rPr>
          <w:sz w:val="22"/>
          <w:szCs w:val="22"/>
        </w:rPr>
        <w:t>(4)</w:t>
      </w:r>
      <w:r w:rsidRPr="00D73083">
        <w:rPr>
          <w:sz w:val="22"/>
          <w:szCs w:val="22"/>
        </w:rPr>
        <w:t>: 2087-2094.</w:t>
      </w:r>
    </w:p>
    <w:p w14:paraId="54E32951" w14:textId="77777777" w:rsidR="00276CCB" w:rsidRPr="00D73083" w:rsidRDefault="00276CCB" w:rsidP="004B4E5F">
      <w:pPr>
        <w:rPr>
          <w:sz w:val="22"/>
          <w:szCs w:val="22"/>
        </w:rPr>
      </w:pPr>
    </w:p>
    <w:p w14:paraId="7938C129" w14:textId="77777777" w:rsidR="00AA4DCF" w:rsidRDefault="00AA4DCF" w:rsidP="00D10E0C">
      <w:pPr>
        <w:pBdr>
          <w:bottom w:val="single" w:sz="12" w:space="1" w:color="auto"/>
        </w:pBdr>
        <w:rPr>
          <w:b/>
          <w:sz w:val="28"/>
          <w:szCs w:val="28"/>
        </w:rPr>
      </w:pPr>
    </w:p>
    <w:p w14:paraId="5C58C1C6" w14:textId="77777777" w:rsidR="00AA4DCF" w:rsidRDefault="00AA4DCF" w:rsidP="00D10E0C">
      <w:pPr>
        <w:pBdr>
          <w:bottom w:val="single" w:sz="12" w:space="1" w:color="auto"/>
        </w:pBdr>
        <w:rPr>
          <w:b/>
          <w:sz w:val="28"/>
          <w:szCs w:val="28"/>
        </w:rPr>
      </w:pPr>
    </w:p>
    <w:p w14:paraId="5444662C" w14:textId="77777777" w:rsidR="00AA4DCF" w:rsidRDefault="00AA4DCF" w:rsidP="00D10E0C">
      <w:pPr>
        <w:pBdr>
          <w:bottom w:val="single" w:sz="12" w:space="1" w:color="auto"/>
        </w:pBdr>
        <w:rPr>
          <w:b/>
          <w:sz w:val="28"/>
          <w:szCs w:val="28"/>
        </w:rPr>
      </w:pPr>
    </w:p>
    <w:p w14:paraId="29B4E962" w14:textId="540EBBB8" w:rsidR="00D10E0C" w:rsidRPr="00D73083" w:rsidRDefault="00D10E0C" w:rsidP="00D10E0C">
      <w:pPr>
        <w:pBdr>
          <w:bottom w:val="single" w:sz="12" w:space="1" w:color="auto"/>
        </w:pBdr>
        <w:rPr>
          <w:b/>
        </w:rPr>
      </w:pPr>
      <w:r w:rsidRPr="00D73083">
        <w:rPr>
          <w:b/>
          <w:sz w:val="28"/>
          <w:szCs w:val="28"/>
        </w:rPr>
        <w:lastRenderedPageBreak/>
        <w:t>I</w:t>
      </w:r>
      <w:r w:rsidRPr="00D73083">
        <w:rPr>
          <w:b/>
        </w:rPr>
        <w:t xml:space="preserve">NVITED </w:t>
      </w:r>
      <w:r w:rsidRPr="00D73083">
        <w:rPr>
          <w:b/>
          <w:sz w:val="28"/>
          <w:szCs w:val="28"/>
        </w:rPr>
        <w:t>B</w:t>
      </w:r>
      <w:r w:rsidRPr="00D73083">
        <w:rPr>
          <w:b/>
        </w:rPr>
        <w:t xml:space="preserve">OOK </w:t>
      </w:r>
      <w:r w:rsidRPr="00D73083">
        <w:rPr>
          <w:b/>
          <w:sz w:val="28"/>
          <w:szCs w:val="28"/>
        </w:rPr>
        <w:t>C</w:t>
      </w:r>
      <w:r w:rsidRPr="00D73083">
        <w:rPr>
          <w:b/>
        </w:rPr>
        <w:t>HAPTERS</w:t>
      </w:r>
    </w:p>
    <w:p w14:paraId="1C6A3017" w14:textId="77777777" w:rsidR="00D10E0C" w:rsidRPr="00D73083" w:rsidRDefault="00D10E0C" w:rsidP="00D10E0C">
      <w:pPr>
        <w:rPr>
          <w:b/>
          <w:sz w:val="22"/>
          <w:szCs w:val="22"/>
        </w:rPr>
      </w:pPr>
    </w:p>
    <w:p w14:paraId="30C3B3E1" w14:textId="77777777" w:rsidR="0001429A" w:rsidRDefault="0015397A" w:rsidP="00D10E0C">
      <w:pPr>
        <w:rPr>
          <w:bCs/>
          <w:sz w:val="22"/>
          <w:szCs w:val="22"/>
        </w:rPr>
      </w:pPr>
      <w:r w:rsidRPr="0015397A">
        <w:rPr>
          <w:b/>
          <w:sz w:val="22"/>
          <w:szCs w:val="22"/>
        </w:rPr>
        <w:t xml:space="preserve">Thornton JA. </w:t>
      </w:r>
      <w:r w:rsidRPr="0015397A">
        <w:rPr>
          <w:bCs/>
          <w:sz w:val="22"/>
          <w:szCs w:val="22"/>
        </w:rPr>
        <w:t xml:space="preserve">Splicing by Overlap Extension PCR to Obtain Hybrid DNA Products. Methods Mol Biol. </w:t>
      </w:r>
      <w:proofErr w:type="gramStart"/>
      <w:r w:rsidRPr="0015397A">
        <w:rPr>
          <w:bCs/>
          <w:sz w:val="22"/>
          <w:szCs w:val="22"/>
        </w:rPr>
        <w:t>2016;1373:43</w:t>
      </w:r>
      <w:proofErr w:type="gramEnd"/>
      <w:r w:rsidRPr="0015397A">
        <w:rPr>
          <w:bCs/>
          <w:sz w:val="22"/>
          <w:szCs w:val="22"/>
        </w:rPr>
        <w:t xml:space="preserve">-9. </w:t>
      </w:r>
      <w:proofErr w:type="spellStart"/>
      <w:r w:rsidRPr="0015397A">
        <w:rPr>
          <w:bCs/>
          <w:sz w:val="22"/>
          <w:szCs w:val="22"/>
        </w:rPr>
        <w:t>doi</w:t>
      </w:r>
      <w:proofErr w:type="spellEnd"/>
      <w:r w:rsidRPr="0015397A">
        <w:rPr>
          <w:bCs/>
          <w:sz w:val="22"/>
          <w:szCs w:val="22"/>
        </w:rPr>
        <w:t>: 10.1007/7651_2014_182. PMID: 25646606.</w:t>
      </w:r>
    </w:p>
    <w:p w14:paraId="5ED88A31" w14:textId="77777777" w:rsidR="0015397A" w:rsidRPr="0015397A" w:rsidRDefault="0015397A" w:rsidP="00D10E0C">
      <w:pPr>
        <w:rPr>
          <w:bCs/>
          <w:sz w:val="22"/>
          <w:szCs w:val="22"/>
        </w:rPr>
      </w:pPr>
    </w:p>
    <w:p w14:paraId="50461131" w14:textId="77777777" w:rsidR="0040333F" w:rsidRPr="00D73083" w:rsidRDefault="00E806A9">
      <w:pPr>
        <w:pBdr>
          <w:bottom w:val="single" w:sz="12" w:space="1" w:color="auto"/>
        </w:pBdr>
        <w:rPr>
          <w:b/>
        </w:rPr>
      </w:pPr>
      <w:r w:rsidRPr="00D73083">
        <w:rPr>
          <w:b/>
          <w:sz w:val="28"/>
          <w:szCs w:val="28"/>
        </w:rPr>
        <w:t>A</w:t>
      </w:r>
      <w:r w:rsidRPr="00D73083">
        <w:rPr>
          <w:b/>
        </w:rPr>
        <w:t xml:space="preserve">BSTRACT </w:t>
      </w:r>
      <w:r w:rsidRPr="00D73083">
        <w:rPr>
          <w:b/>
          <w:sz w:val="28"/>
          <w:szCs w:val="28"/>
        </w:rPr>
        <w:t>P</w:t>
      </w:r>
      <w:r w:rsidRPr="00D73083">
        <w:rPr>
          <w:b/>
        </w:rPr>
        <w:t>RESENTATIONS</w:t>
      </w:r>
      <w:r w:rsidR="00515023" w:rsidRPr="00D73083">
        <w:rPr>
          <w:b/>
        </w:rPr>
        <w:t xml:space="preserve"> (most recent)</w:t>
      </w:r>
    </w:p>
    <w:p w14:paraId="2B0E6C0E" w14:textId="77777777" w:rsidR="00D10E0C" w:rsidRPr="00D73083" w:rsidRDefault="00D10E0C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35B0408F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A4DCF">
        <w:rPr>
          <w:rFonts w:ascii="Times New Roman" w:hAnsi="Times New Roman"/>
          <w:b w:val="0"/>
          <w:sz w:val="22"/>
          <w:szCs w:val="22"/>
        </w:rPr>
        <w:t xml:space="preserve">Dey P., Hu Y., Park N., Seo K.S., Park J.Y., </w:t>
      </w:r>
      <w:r w:rsidRPr="00AA4DCF">
        <w:rPr>
          <w:rFonts w:ascii="Times New Roman" w:hAnsi="Times New Roman"/>
          <w:bCs/>
          <w:sz w:val="22"/>
          <w:szCs w:val="22"/>
        </w:rPr>
        <w:t>Thornton J.A.</w:t>
      </w:r>
      <w:r w:rsidRPr="00AA4DCF">
        <w:rPr>
          <w:rFonts w:ascii="Times New Roman" w:hAnsi="Times New Roman"/>
          <w:b w:val="0"/>
          <w:sz w:val="22"/>
          <w:szCs w:val="22"/>
        </w:rPr>
        <w:t xml:space="preserve"> Identification and Expression of Human Host Cell Receptor Proteins of Streptococcus pneumoniae. Streptococcal Biology Gordon Research Conference: Evolving Genomes, Behavior and Pathogenic Mechanisms of Streptococci and Enterococci. Newry, ME. August 14-19, 2022.</w:t>
      </w:r>
    </w:p>
    <w:p w14:paraId="45A9913B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153551C3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A4DCF">
        <w:rPr>
          <w:rFonts w:ascii="Times New Roman" w:hAnsi="Times New Roman"/>
          <w:b w:val="0"/>
          <w:sz w:val="22"/>
          <w:szCs w:val="22"/>
        </w:rPr>
        <w:t xml:space="preserve">Fereday I.R., Park N., Hu Y., Tvarkunas M.J., Seo K.S., </w:t>
      </w:r>
      <w:r w:rsidRPr="00AA4DCF">
        <w:rPr>
          <w:rFonts w:ascii="Times New Roman" w:hAnsi="Times New Roman"/>
          <w:bCs/>
          <w:sz w:val="22"/>
          <w:szCs w:val="22"/>
        </w:rPr>
        <w:t>Thornton J.A.</w:t>
      </w:r>
      <w:r w:rsidRPr="00AA4DCF">
        <w:rPr>
          <w:rFonts w:ascii="Times New Roman" w:hAnsi="Times New Roman"/>
          <w:b w:val="0"/>
          <w:sz w:val="22"/>
          <w:szCs w:val="22"/>
        </w:rPr>
        <w:t xml:space="preserve"> Evaluating Pneumococcal Proteins for Potential to Serve as Adhesins During Colonization. Streptococcal Biology Gordon Research Conference: Evolving Genomes, Behavior and Pathogenic Mechanisms of Streptococci and Enterococci. Newry, ME. August 14-19, 2022.</w:t>
      </w:r>
    </w:p>
    <w:p w14:paraId="398E6AB3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27A02C19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A4DCF">
        <w:rPr>
          <w:rFonts w:ascii="Times New Roman" w:hAnsi="Times New Roman"/>
          <w:b w:val="0"/>
          <w:sz w:val="22"/>
          <w:szCs w:val="22"/>
        </w:rPr>
        <w:t xml:space="preserve">Fereday I.R., Seo K.S., Park J., and </w:t>
      </w:r>
      <w:r w:rsidRPr="00AA4DCF">
        <w:rPr>
          <w:rFonts w:ascii="Times New Roman" w:hAnsi="Times New Roman"/>
          <w:bCs/>
          <w:sz w:val="22"/>
          <w:szCs w:val="22"/>
        </w:rPr>
        <w:t>Thornton J.A.</w:t>
      </w:r>
      <w:r w:rsidRPr="00AA4DCF">
        <w:rPr>
          <w:rFonts w:ascii="Times New Roman" w:hAnsi="Times New Roman"/>
          <w:b w:val="0"/>
          <w:sz w:val="22"/>
          <w:szCs w:val="22"/>
        </w:rPr>
        <w:t xml:space="preserve"> Engineering Bacteriophage Delivery of an</w:t>
      </w:r>
    </w:p>
    <w:p w14:paraId="46C8711B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A4DCF">
        <w:rPr>
          <w:rFonts w:ascii="Times New Roman" w:hAnsi="Times New Roman"/>
          <w:b w:val="0"/>
          <w:sz w:val="22"/>
          <w:szCs w:val="22"/>
        </w:rPr>
        <w:t>Antimicrobial CRISPR/Cas9 System to Streptococcus pneumoniae. ASM South Central Branch</w:t>
      </w:r>
    </w:p>
    <w:p w14:paraId="12A7F13A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A4DCF">
        <w:rPr>
          <w:rFonts w:ascii="Times New Roman" w:hAnsi="Times New Roman"/>
          <w:b w:val="0"/>
          <w:sz w:val="22"/>
          <w:szCs w:val="22"/>
        </w:rPr>
        <w:t xml:space="preserve">Meeting. Oxford, MS. November 1-2, 2019. </w:t>
      </w:r>
    </w:p>
    <w:p w14:paraId="4FDDFE6F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1276C34A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A4DCF">
        <w:rPr>
          <w:rFonts w:ascii="Times New Roman" w:hAnsi="Times New Roman"/>
          <w:b w:val="0"/>
          <w:sz w:val="22"/>
          <w:szCs w:val="22"/>
        </w:rPr>
        <w:t xml:space="preserve">Kennedy II D.E., Tan W., Rosch J., Gout J.F., </w:t>
      </w:r>
      <w:r w:rsidRPr="00AA4DCF">
        <w:rPr>
          <w:rFonts w:ascii="Times New Roman" w:hAnsi="Times New Roman"/>
          <w:bCs/>
          <w:sz w:val="22"/>
          <w:szCs w:val="22"/>
        </w:rPr>
        <w:t>Thornton J.A.</w:t>
      </w:r>
      <w:r w:rsidRPr="00AA4DCF">
        <w:rPr>
          <w:rFonts w:ascii="Times New Roman" w:hAnsi="Times New Roman"/>
          <w:b w:val="0"/>
          <w:sz w:val="22"/>
          <w:szCs w:val="22"/>
        </w:rPr>
        <w:t xml:space="preserve"> Puma-dependent apoptosis</w:t>
      </w:r>
    </w:p>
    <w:p w14:paraId="712EB4FD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A4DCF">
        <w:rPr>
          <w:rFonts w:ascii="Times New Roman" w:hAnsi="Times New Roman"/>
          <w:b w:val="0"/>
          <w:sz w:val="22"/>
          <w:szCs w:val="22"/>
        </w:rPr>
        <w:t>suppresses synthesis of inflammatory cytokines and positively modulates expression of proangiogenic factors. ASM South Central Branch Meeting. Oxford, MS. November 1-2, 2019.</w:t>
      </w:r>
    </w:p>
    <w:p w14:paraId="27E23636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2C468977" w14:textId="4BD6F2C5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A4DCF">
        <w:rPr>
          <w:rFonts w:ascii="Times New Roman" w:hAnsi="Times New Roman"/>
          <w:b w:val="0"/>
          <w:sz w:val="22"/>
          <w:szCs w:val="22"/>
        </w:rPr>
        <w:t xml:space="preserve">Jackson J.H., Surma J.M., Holland J.H., Hu Y., </w:t>
      </w:r>
      <w:r w:rsidRPr="00AA4DCF">
        <w:rPr>
          <w:rFonts w:ascii="Times New Roman" w:hAnsi="Times New Roman"/>
          <w:bCs/>
          <w:sz w:val="22"/>
          <w:szCs w:val="22"/>
        </w:rPr>
        <w:t>Thornton J.A.</w:t>
      </w:r>
      <w:r w:rsidRPr="00AA4DCF">
        <w:rPr>
          <w:rFonts w:ascii="Times New Roman" w:hAnsi="Times New Roman"/>
          <w:b w:val="0"/>
          <w:sz w:val="22"/>
          <w:szCs w:val="22"/>
        </w:rPr>
        <w:t xml:space="preserve"> Pneumococcal</w:t>
      </w:r>
    </w:p>
    <w:p w14:paraId="29145786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A4DCF">
        <w:rPr>
          <w:rFonts w:ascii="Times New Roman" w:hAnsi="Times New Roman"/>
          <w:b w:val="0"/>
          <w:sz w:val="22"/>
          <w:szCs w:val="22"/>
        </w:rPr>
        <w:t>Resistance to Granule-mediated Killing by Human Neutrophils. ASM South Central</w:t>
      </w:r>
    </w:p>
    <w:p w14:paraId="0C6E797D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A4DCF">
        <w:rPr>
          <w:rFonts w:ascii="Times New Roman" w:hAnsi="Times New Roman"/>
          <w:b w:val="0"/>
          <w:sz w:val="22"/>
          <w:szCs w:val="22"/>
        </w:rPr>
        <w:t>Branch Meeting. Oxford, MS. November 1-2, 2019.</w:t>
      </w:r>
    </w:p>
    <w:p w14:paraId="053760AB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388432B3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A4DCF">
        <w:rPr>
          <w:rFonts w:ascii="Times New Roman" w:hAnsi="Times New Roman"/>
          <w:b w:val="0"/>
          <w:sz w:val="22"/>
          <w:szCs w:val="22"/>
        </w:rPr>
        <w:t xml:space="preserve">Travis A.B. and </w:t>
      </w:r>
      <w:r w:rsidRPr="00AA4DCF">
        <w:rPr>
          <w:rFonts w:ascii="Times New Roman" w:hAnsi="Times New Roman"/>
          <w:bCs/>
          <w:sz w:val="22"/>
          <w:szCs w:val="22"/>
        </w:rPr>
        <w:t xml:space="preserve">Thornton J.A. </w:t>
      </w:r>
      <w:r w:rsidRPr="00AA4DCF">
        <w:rPr>
          <w:rFonts w:ascii="Times New Roman" w:hAnsi="Times New Roman"/>
          <w:b w:val="0"/>
          <w:sz w:val="22"/>
          <w:szCs w:val="22"/>
        </w:rPr>
        <w:t>Characterizing the Activity of SP1466 Protein in</w:t>
      </w:r>
    </w:p>
    <w:p w14:paraId="4299C7CE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A4DCF">
        <w:rPr>
          <w:rFonts w:ascii="Times New Roman" w:hAnsi="Times New Roman"/>
          <w:b w:val="0"/>
          <w:sz w:val="22"/>
          <w:szCs w:val="22"/>
        </w:rPr>
        <w:t>Streptococcus pneumoniae. ASM South Central Branch Meeting, November 1-2, 2019.</w:t>
      </w:r>
    </w:p>
    <w:p w14:paraId="20930E51" w14:textId="77777777" w:rsidR="00AA4DCF" w:rsidRP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A4DCF">
        <w:rPr>
          <w:rFonts w:ascii="Times New Roman" w:hAnsi="Times New Roman"/>
          <w:b w:val="0"/>
          <w:sz w:val="22"/>
          <w:szCs w:val="22"/>
        </w:rPr>
        <w:t>Hu Y., Park N., Seo K.S., Thornton J.A. Identification of host cellular receptor of</w:t>
      </w:r>
    </w:p>
    <w:p w14:paraId="68A39C42" w14:textId="44990328" w:rsidR="00AA4DCF" w:rsidRDefault="00AA4DCF" w:rsidP="00AA4DCF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A4DCF">
        <w:rPr>
          <w:rFonts w:ascii="Times New Roman" w:hAnsi="Times New Roman"/>
          <w:b w:val="0"/>
          <w:sz w:val="22"/>
          <w:szCs w:val="22"/>
        </w:rPr>
        <w:t>Streptococcus pneumoniae. ASM South Central Branch Meeting. Oxford, MS. November 1-2, 2019.</w:t>
      </w:r>
    </w:p>
    <w:p w14:paraId="2B1B11B5" w14:textId="77777777" w:rsidR="00AA4DCF" w:rsidRDefault="00AA4DCF" w:rsidP="00D45E77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63541419" w14:textId="67AE7713" w:rsidR="00976CF2" w:rsidRDefault="00976CF2" w:rsidP="00D45E77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976CF2">
        <w:rPr>
          <w:rFonts w:ascii="Times New Roman" w:hAnsi="Times New Roman"/>
          <w:b w:val="0"/>
          <w:sz w:val="22"/>
          <w:szCs w:val="22"/>
        </w:rPr>
        <w:t>Coggins</w:t>
      </w:r>
      <w:r>
        <w:rPr>
          <w:rFonts w:ascii="Times New Roman" w:hAnsi="Times New Roman"/>
          <w:b w:val="0"/>
          <w:sz w:val="22"/>
          <w:szCs w:val="22"/>
        </w:rPr>
        <w:t xml:space="preserve"> J.A.</w:t>
      </w:r>
      <w:r w:rsidRPr="00976CF2">
        <w:rPr>
          <w:rFonts w:ascii="Times New Roman" w:hAnsi="Times New Roman"/>
          <w:b w:val="0"/>
          <w:sz w:val="22"/>
          <w:szCs w:val="22"/>
        </w:rPr>
        <w:t>, Vonkchalee</w:t>
      </w:r>
      <w:r>
        <w:rPr>
          <w:rFonts w:ascii="Times New Roman" w:hAnsi="Times New Roman"/>
          <w:b w:val="0"/>
          <w:sz w:val="22"/>
          <w:szCs w:val="22"/>
        </w:rPr>
        <w:t xml:space="preserve"> N.</w:t>
      </w:r>
      <w:r w:rsidRPr="00976CF2">
        <w:rPr>
          <w:rFonts w:ascii="Times New Roman" w:hAnsi="Times New Roman"/>
          <w:b w:val="0"/>
          <w:sz w:val="22"/>
          <w:szCs w:val="22"/>
        </w:rPr>
        <w:t>, Matthews</w:t>
      </w:r>
      <w:r>
        <w:rPr>
          <w:rFonts w:ascii="Times New Roman" w:hAnsi="Times New Roman"/>
          <w:b w:val="0"/>
          <w:sz w:val="22"/>
          <w:szCs w:val="22"/>
        </w:rPr>
        <w:t xml:space="preserve"> A.J.</w:t>
      </w:r>
      <w:r w:rsidRPr="00976CF2">
        <w:rPr>
          <w:rFonts w:ascii="Times New Roman" w:hAnsi="Times New Roman"/>
          <w:b w:val="0"/>
          <w:sz w:val="22"/>
          <w:szCs w:val="22"/>
        </w:rPr>
        <w:t>, Camilli</w:t>
      </w:r>
      <w:r>
        <w:rPr>
          <w:rFonts w:ascii="Times New Roman" w:hAnsi="Times New Roman"/>
          <w:b w:val="0"/>
          <w:sz w:val="22"/>
          <w:szCs w:val="22"/>
        </w:rPr>
        <w:t xml:space="preserve"> A.</w:t>
      </w:r>
      <w:r w:rsidRPr="00976CF2">
        <w:rPr>
          <w:rFonts w:ascii="Times New Roman" w:hAnsi="Times New Roman"/>
          <w:b w:val="0"/>
          <w:sz w:val="22"/>
          <w:szCs w:val="22"/>
        </w:rPr>
        <w:t>, Seo</w:t>
      </w:r>
      <w:r>
        <w:rPr>
          <w:rFonts w:ascii="Times New Roman" w:hAnsi="Times New Roman"/>
          <w:b w:val="0"/>
          <w:sz w:val="22"/>
          <w:szCs w:val="22"/>
        </w:rPr>
        <w:t xml:space="preserve"> K.S.</w:t>
      </w:r>
      <w:r w:rsidRPr="00976CF2">
        <w:rPr>
          <w:rFonts w:ascii="Times New Roman" w:hAnsi="Times New Roman"/>
          <w:b w:val="0"/>
          <w:sz w:val="22"/>
          <w:szCs w:val="22"/>
        </w:rPr>
        <w:t>, Rosch</w:t>
      </w:r>
      <w:r>
        <w:rPr>
          <w:rFonts w:ascii="Times New Roman" w:hAnsi="Times New Roman"/>
          <w:b w:val="0"/>
          <w:sz w:val="22"/>
          <w:szCs w:val="22"/>
        </w:rPr>
        <w:t xml:space="preserve"> J.W., </w:t>
      </w:r>
      <w:r w:rsidRPr="002B3DDF">
        <w:rPr>
          <w:rFonts w:ascii="Times New Roman" w:hAnsi="Times New Roman"/>
          <w:sz w:val="22"/>
          <w:szCs w:val="22"/>
        </w:rPr>
        <w:t>Thornton J.A.</w:t>
      </w:r>
      <w:r w:rsidRPr="002B3DDF">
        <w:rPr>
          <w:rFonts w:ascii="Times New Roman" w:hAnsi="Times New Roman"/>
          <w:sz w:val="22"/>
          <w:szCs w:val="22"/>
        </w:rPr>
        <w:br/>
      </w:r>
      <w:proofErr w:type="spellStart"/>
      <w:r w:rsidRPr="00976CF2">
        <w:rPr>
          <w:rFonts w:ascii="Times New Roman" w:hAnsi="Times New Roman"/>
          <w:b w:val="0"/>
          <w:sz w:val="22"/>
          <w:szCs w:val="22"/>
        </w:rPr>
        <w:t>TnSeq</w:t>
      </w:r>
      <w:proofErr w:type="spellEnd"/>
      <w:r w:rsidRPr="00976CF2">
        <w:rPr>
          <w:rFonts w:ascii="Times New Roman" w:hAnsi="Times New Roman"/>
          <w:b w:val="0"/>
          <w:sz w:val="22"/>
          <w:szCs w:val="22"/>
        </w:rPr>
        <w:t xml:space="preserve"> Identification of Potential Azithromycin Uptake Mechanism by </w:t>
      </w:r>
      <w:r w:rsidRPr="002B3DDF">
        <w:rPr>
          <w:rFonts w:ascii="Times New Roman" w:hAnsi="Times New Roman"/>
          <w:b w:val="0"/>
          <w:i/>
          <w:sz w:val="22"/>
          <w:szCs w:val="22"/>
        </w:rPr>
        <w:t>Streptococcus pneumoniae</w:t>
      </w:r>
      <w:r>
        <w:rPr>
          <w:rFonts w:ascii="Times New Roman" w:hAnsi="Times New Roman"/>
          <w:b w:val="0"/>
          <w:sz w:val="22"/>
          <w:szCs w:val="22"/>
        </w:rPr>
        <w:t xml:space="preserve">. Mississippi Academy of Sciences. Hattiesburg, MS. February 21-22, 2019. </w:t>
      </w:r>
    </w:p>
    <w:p w14:paraId="2B93FA12" w14:textId="77777777" w:rsidR="00976CF2" w:rsidRDefault="00976CF2" w:rsidP="00D45E77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66ED4919" w14:textId="77777777" w:rsidR="00D45E77" w:rsidRDefault="00D45E77" w:rsidP="00D45E77">
      <w:pPr>
        <w:pStyle w:val="BodyTex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Burcham L.R</w:t>
      </w:r>
      <w:r w:rsidRPr="00D45E77">
        <w:rPr>
          <w:rFonts w:ascii="Times New Roman" w:hAnsi="Times New Roman"/>
          <w:b w:val="0"/>
          <w:sz w:val="22"/>
          <w:szCs w:val="22"/>
        </w:rPr>
        <w:t>, Hill</w:t>
      </w:r>
      <w:r>
        <w:rPr>
          <w:rFonts w:ascii="Times New Roman" w:hAnsi="Times New Roman"/>
          <w:b w:val="0"/>
          <w:sz w:val="22"/>
          <w:szCs w:val="22"/>
        </w:rPr>
        <w:t xml:space="preserve"> R</w:t>
      </w:r>
      <w:r w:rsidRPr="000E3DD8">
        <w:rPr>
          <w:rFonts w:ascii="Times New Roman" w:hAnsi="Times New Roman"/>
          <w:b w:val="0"/>
          <w:sz w:val="22"/>
          <w:szCs w:val="22"/>
        </w:rPr>
        <w:t>., Caulkins R.C., Emerson</w:t>
      </w:r>
      <w:r>
        <w:rPr>
          <w:rFonts w:ascii="Times New Roman" w:hAnsi="Times New Roman"/>
          <w:b w:val="0"/>
          <w:sz w:val="22"/>
          <w:szCs w:val="22"/>
        </w:rPr>
        <w:t xml:space="preserve"> J.P.</w:t>
      </w:r>
      <w:r w:rsidRPr="00D45E77">
        <w:rPr>
          <w:rFonts w:ascii="Times New Roman" w:hAnsi="Times New Roman"/>
          <w:b w:val="0"/>
          <w:sz w:val="22"/>
          <w:szCs w:val="22"/>
        </w:rPr>
        <w:t>, Nanduri</w:t>
      </w:r>
      <w:r>
        <w:rPr>
          <w:rFonts w:ascii="Times New Roman" w:hAnsi="Times New Roman"/>
          <w:b w:val="0"/>
          <w:sz w:val="22"/>
          <w:szCs w:val="22"/>
        </w:rPr>
        <w:t xml:space="preserve"> B.</w:t>
      </w:r>
      <w:r w:rsidRPr="00D45E77">
        <w:rPr>
          <w:rFonts w:ascii="Times New Roman" w:hAnsi="Times New Roman"/>
          <w:b w:val="0"/>
          <w:sz w:val="22"/>
          <w:szCs w:val="22"/>
        </w:rPr>
        <w:t>, Rosch</w:t>
      </w:r>
      <w:r>
        <w:rPr>
          <w:rFonts w:ascii="Times New Roman" w:hAnsi="Times New Roman"/>
          <w:b w:val="0"/>
          <w:sz w:val="22"/>
          <w:szCs w:val="22"/>
        </w:rPr>
        <w:t xml:space="preserve"> J.W.</w:t>
      </w:r>
      <w:r w:rsidRPr="00D45E77">
        <w:rPr>
          <w:rFonts w:ascii="Times New Roman" w:hAnsi="Times New Roman"/>
          <w:b w:val="0"/>
          <w:sz w:val="22"/>
          <w:szCs w:val="22"/>
        </w:rPr>
        <w:t>, Fitzkee</w:t>
      </w:r>
      <w:r>
        <w:rPr>
          <w:rFonts w:ascii="Times New Roman" w:hAnsi="Times New Roman"/>
          <w:b w:val="0"/>
          <w:sz w:val="22"/>
          <w:szCs w:val="22"/>
        </w:rPr>
        <w:t xml:space="preserve"> N.C.</w:t>
      </w:r>
      <w:r w:rsidRPr="00D45E77">
        <w:rPr>
          <w:rFonts w:ascii="Times New Roman" w:hAnsi="Times New Roman"/>
          <w:b w:val="0"/>
          <w:sz w:val="22"/>
          <w:szCs w:val="22"/>
        </w:rPr>
        <w:t xml:space="preserve">, and </w:t>
      </w:r>
      <w:r w:rsidRPr="00D45E77">
        <w:rPr>
          <w:rFonts w:ascii="Times New Roman" w:hAnsi="Times New Roman"/>
          <w:sz w:val="22"/>
          <w:szCs w:val="22"/>
        </w:rPr>
        <w:t xml:space="preserve">Thornton </w:t>
      </w:r>
      <w:proofErr w:type="gramStart"/>
      <w:r w:rsidRPr="00D45E77">
        <w:rPr>
          <w:rFonts w:ascii="Times New Roman" w:hAnsi="Times New Roman"/>
          <w:sz w:val="22"/>
          <w:szCs w:val="22"/>
        </w:rPr>
        <w:t>J.A.</w:t>
      </w:r>
      <w:r>
        <w:rPr>
          <w:rFonts w:ascii="Times New Roman" w:hAnsi="Times New Roman"/>
          <w:b w:val="0"/>
          <w:sz w:val="22"/>
          <w:szCs w:val="22"/>
        </w:rPr>
        <w:t>.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D45E77">
        <w:rPr>
          <w:rFonts w:ascii="Times New Roman" w:hAnsi="Times New Roman"/>
          <w:b w:val="0"/>
          <w:sz w:val="22"/>
          <w:szCs w:val="22"/>
        </w:rPr>
        <w:t xml:space="preserve">SP1433-1438 </w:t>
      </w:r>
      <w:r>
        <w:rPr>
          <w:rFonts w:ascii="Times New Roman" w:hAnsi="Times New Roman"/>
          <w:b w:val="0"/>
          <w:sz w:val="22"/>
          <w:szCs w:val="22"/>
        </w:rPr>
        <w:t>O</w:t>
      </w:r>
      <w:r w:rsidRPr="00D45E77">
        <w:rPr>
          <w:rFonts w:ascii="Times New Roman" w:hAnsi="Times New Roman"/>
          <w:b w:val="0"/>
          <w:sz w:val="22"/>
          <w:szCs w:val="22"/>
        </w:rPr>
        <w:t xml:space="preserve">peron of Streptococcus pneumoniae </w:t>
      </w:r>
      <w:r>
        <w:rPr>
          <w:rFonts w:ascii="Times New Roman" w:hAnsi="Times New Roman"/>
          <w:b w:val="0"/>
          <w:sz w:val="22"/>
          <w:szCs w:val="22"/>
        </w:rPr>
        <w:t>R</w:t>
      </w:r>
      <w:r w:rsidRPr="00D45E77">
        <w:rPr>
          <w:rFonts w:ascii="Times New Roman" w:hAnsi="Times New Roman"/>
          <w:b w:val="0"/>
          <w:sz w:val="22"/>
          <w:szCs w:val="22"/>
        </w:rPr>
        <w:t xml:space="preserve">egulates </w:t>
      </w:r>
      <w:r>
        <w:rPr>
          <w:rFonts w:ascii="Times New Roman" w:hAnsi="Times New Roman"/>
          <w:b w:val="0"/>
          <w:sz w:val="22"/>
          <w:szCs w:val="22"/>
        </w:rPr>
        <w:t>Metal H</w:t>
      </w:r>
      <w:r w:rsidRPr="00D45E77">
        <w:rPr>
          <w:rFonts w:ascii="Times New Roman" w:hAnsi="Times New Roman"/>
          <w:b w:val="0"/>
          <w:sz w:val="22"/>
          <w:szCs w:val="22"/>
        </w:rPr>
        <w:t>omeostasis and</w:t>
      </w:r>
      <w:r>
        <w:rPr>
          <w:rFonts w:ascii="Times New Roman" w:hAnsi="Times New Roman"/>
          <w:b w:val="0"/>
          <w:sz w:val="22"/>
          <w:szCs w:val="22"/>
        </w:rPr>
        <w:t xml:space="preserve"> Cellular Metabolism during Zinc S</w:t>
      </w:r>
      <w:r w:rsidRPr="00D45E77">
        <w:rPr>
          <w:rFonts w:ascii="Times New Roman" w:hAnsi="Times New Roman"/>
          <w:b w:val="0"/>
          <w:sz w:val="22"/>
          <w:szCs w:val="22"/>
        </w:rPr>
        <w:t>tress</w:t>
      </w:r>
      <w:r>
        <w:rPr>
          <w:rFonts w:ascii="Times New Roman" w:hAnsi="Times New Roman"/>
          <w:b w:val="0"/>
          <w:sz w:val="22"/>
          <w:szCs w:val="22"/>
        </w:rPr>
        <w:t>. Streptococcal Biology Conference. Newry, ME. August 19-24, 2018.</w:t>
      </w:r>
    </w:p>
    <w:p w14:paraId="381A25A4" w14:textId="77777777" w:rsidR="00D45E77" w:rsidRDefault="00D45E77" w:rsidP="00D45E77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5E22CB16" w14:textId="77777777" w:rsidR="00D45E77" w:rsidRDefault="00D45E77" w:rsidP="00D45E77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D45E77">
        <w:rPr>
          <w:rFonts w:ascii="Times New Roman" w:hAnsi="Times New Roman"/>
          <w:b w:val="0"/>
          <w:sz w:val="22"/>
          <w:szCs w:val="22"/>
        </w:rPr>
        <w:t>Jackson</w:t>
      </w:r>
      <w:r>
        <w:rPr>
          <w:rFonts w:ascii="Times New Roman" w:hAnsi="Times New Roman"/>
          <w:b w:val="0"/>
          <w:sz w:val="22"/>
          <w:szCs w:val="22"/>
        </w:rPr>
        <w:t xml:space="preserve"> J.H.</w:t>
      </w:r>
      <w:r w:rsidRPr="00D45E77">
        <w:rPr>
          <w:rFonts w:ascii="Times New Roman" w:hAnsi="Times New Roman"/>
          <w:b w:val="0"/>
          <w:sz w:val="22"/>
          <w:szCs w:val="22"/>
        </w:rPr>
        <w:t>, Drumheller</w:t>
      </w:r>
      <w:r>
        <w:rPr>
          <w:rFonts w:ascii="Times New Roman" w:hAnsi="Times New Roman"/>
          <w:b w:val="0"/>
          <w:sz w:val="22"/>
          <w:szCs w:val="22"/>
        </w:rPr>
        <w:t xml:space="preserve"> L.</w:t>
      </w:r>
      <w:r w:rsidRPr="000E3DD8">
        <w:rPr>
          <w:rFonts w:ascii="Times New Roman" w:hAnsi="Times New Roman"/>
          <w:b w:val="0"/>
          <w:sz w:val="22"/>
          <w:szCs w:val="22"/>
        </w:rPr>
        <w:t>B., Bhalla K., Carr M.A., Surma J.M.,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D45E77">
        <w:rPr>
          <w:rFonts w:ascii="Times New Roman" w:hAnsi="Times New Roman"/>
          <w:b w:val="0"/>
          <w:sz w:val="22"/>
          <w:szCs w:val="22"/>
        </w:rPr>
        <w:t>Seo</w:t>
      </w:r>
      <w:r>
        <w:rPr>
          <w:rFonts w:ascii="Times New Roman" w:hAnsi="Times New Roman"/>
          <w:b w:val="0"/>
          <w:sz w:val="22"/>
          <w:szCs w:val="22"/>
        </w:rPr>
        <w:t xml:space="preserve"> K.S.</w:t>
      </w:r>
      <w:r w:rsidRPr="00D45E77">
        <w:rPr>
          <w:rFonts w:ascii="Times New Roman" w:hAnsi="Times New Roman"/>
          <w:b w:val="0"/>
          <w:sz w:val="22"/>
          <w:szCs w:val="22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D45E77">
        <w:rPr>
          <w:rFonts w:ascii="Times New Roman" w:hAnsi="Times New Roman"/>
          <w:b w:val="0"/>
          <w:sz w:val="22"/>
          <w:szCs w:val="22"/>
        </w:rPr>
        <w:t>Yao</w:t>
      </w:r>
      <w:r>
        <w:rPr>
          <w:rFonts w:ascii="Times New Roman" w:hAnsi="Times New Roman"/>
          <w:b w:val="0"/>
          <w:sz w:val="22"/>
          <w:szCs w:val="22"/>
        </w:rPr>
        <w:t xml:space="preserve"> J.</w:t>
      </w:r>
      <w:r w:rsidRPr="00D45E77">
        <w:rPr>
          <w:rFonts w:ascii="Times New Roman" w:hAnsi="Times New Roman"/>
          <w:b w:val="0"/>
          <w:sz w:val="22"/>
          <w:szCs w:val="22"/>
        </w:rPr>
        <w:t>, Rosch</w:t>
      </w:r>
      <w:r>
        <w:rPr>
          <w:rFonts w:ascii="Times New Roman" w:hAnsi="Times New Roman"/>
          <w:b w:val="0"/>
          <w:sz w:val="22"/>
          <w:szCs w:val="22"/>
        </w:rPr>
        <w:t xml:space="preserve"> J.W.</w:t>
      </w:r>
      <w:r w:rsidRPr="00D45E77">
        <w:rPr>
          <w:rFonts w:ascii="Times New Roman" w:hAnsi="Times New Roman"/>
          <w:b w:val="0"/>
          <w:sz w:val="22"/>
          <w:szCs w:val="22"/>
        </w:rPr>
        <w:t xml:space="preserve">, </w:t>
      </w:r>
      <w:r w:rsidRPr="00D45E77">
        <w:rPr>
          <w:rFonts w:ascii="Times New Roman" w:hAnsi="Times New Roman"/>
          <w:sz w:val="22"/>
          <w:szCs w:val="22"/>
        </w:rPr>
        <w:t>Thornton J.A.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D45E77">
        <w:rPr>
          <w:rFonts w:ascii="Times New Roman" w:hAnsi="Times New Roman"/>
          <w:b w:val="0"/>
          <w:sz w:val="22"/>
          <w:szCs w:val="22"/>
        </w:rPr>
        <w:t>Pneumococcal Resistance to Granule-mediated Killing by Neutrophils</w:t>
      </w:r>
      <w:r>
        <w:rPr>
          <w:rFonts w:ascii="Times New Roman" w:hAnsi="Times New Roman"/>
          <w:b w:val="0"/>
          <w:sz w:val="22"/>
          <w:szCs w:val="22"/>
        </w:rPr>
        <w:t>.</w:t>
      </w:r>
      <w:r w:rsidRPr="00D45E77">
        <w:t xml:space="preserve"> </w:t>
      </w:r>
      <w:r w:rsidRPr="00D45E77">
        <w:rPr>
          <w:rFonts w:ascii="Times New Roman" w:hAnsi="Times New Roman"/>
          <w:b w:val="0"/>
          <w:sz w:val="22"/>
          <w:szCs w:val="22"/>
        </w:rPr>
        <w:t>Streptococcal Biology Conference. Newry, ME. August 19-24, 2018.</w:t>
      </w:r>
      <w:r w:rsidRPr="00D45E77">
        <w:rPr>
          <w:rFonts w:ascii="Times New Roman" w:hAnsi="Times New Roman"/>
          <w:b w:val="0"/>
          <w:sz w:val="22"/>
          <w:szCs w:val="22"/>
        </w:rPr>
        <w:br/>
      </w:r>
    </w:p>
    <w:p w14:paraId="77D5E1E8" w14:textId="77777777" w:rsidR="00680FC8" w:rsidRDefault="00680FC8" w:rsidP="00680FC8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0E3DD8">
        <w:rPr>
          <w:rFonts w:ascii="Times New Roman" w:hAnsi="Times New Roman"/>
          <w:b w:val="0"/>
          <w:sz w:val="22"/>
          <w:szCs w:val="22"/>
        </w:rPr>
        <w:lastRenderedPageBreak/>
        <w:t>Lott J.M., B</w:t>
      </w:r>
      <w:r>
        <w:rPr>
          <w:rFonts w:ascii="Times New Roman" w:hAnsi="Times New Roman"/>
          <w:b w:val="0"/>
          <w:sz w:val="22"/>
          <w:szCs w:val="22"/>
        </w:rPr>
        <w:t xml:space="preserve">rown L.R., </w:t>
      </w:r>
      <w:r w:rsidRPr="00680FC8">
        <w:rPr>
          <w:rFonts w:ascii="Times New Roman" w:hAnsi="Times New Roman"/>
          <w:sz w:val="22"/>
          <w:szCs w:val="22"/>
        </w:rPr>
        <w:t>Thornton J.A.</w:t>
      </w:r>
      <w:r>
        <w:rPr>
          <w:rFonts w:ascii="Times New Roman" w:hAnsi="Times New Roman"/>
          <w:b w:val="0"/>
          <w:sz w:val="22"/>
          <w:szCs w:val="22"/>
        </w:rPr>
        <w:t xml:space="preserve"> Visualizing </w:t>
      </w:r>
      <w:r w:rsidRPr="00680FC8">
        <w:rPr>
          <w:rFonts w:ascii="Times New Roman" w:hAnsi="Times New Roman"/>
          <w:b w:val="0"/>
          <w:i/>
          <w:sz w:val="22"/>
          <w:szCs w:val="22"/>
        </w:rPr>
        <w:t>Streptococcus pneumoniae</w:t>
      </w:r>
      <w:r>
        <w:rPr>
          <w:rFonts w:ascii="Times New Roman" w:hAnsi="Times New Roman"/>
          <w:b w:val="0"/>
          <w:sz w:val="22"/>
          <w:szCs w:val="22"/>
        </w:rPr>
        <w:t xml:space="preserve"> Autolysis by Scanning Electron Microscopy. </w:t>
      </w:r>
      <w:r w:rsidRPr="00680FC8">
        <w:rPr>
          <w:rFonts w:ascii="Times New Roman" w:hAnsi="Times New Roman"/>
          <w:b w:val="0"/>
          <w:sz w:val="22"/>
          <w:szCs w:val="22"/>
        </w:rPr>
        <w:t>Southeastern Regional Pneumococcal Symposium. Memphis, TN. May 10-11, 2018.</w:t>
      </w:r>
    </w:p>
    <w:p w14:paraId="63487618" w14:textId="77777777" w:rsidR="00680FC8" w:rsidRDefault="00680FC8" w:rsidP="00680FC8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6DE75773" w14:textId="77777777" w:rsidR="00680FC8" w:rsidRDefault="00680FC8" w:rsidP="00680FC8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0E3DD8">
        <w:rPr>
          <w:rFonts w:ascii="Times New Roman" w:hAnsi="Times New Roman"/>
          <w:b w:val="0"/>
          <w:sz w:val="22"/>
          <w:szCs w:val="22"/>
        </w:rPr>
        <w:t>Vonkchalee N., Coggins J.A., Hu</w:t>
      </w:r>
      <w:r>
        <w:rPr>
          <w:rFonts w:ascii="Times New Roman" w:hAnsi="Times New Roman"/>
          <w:b w:val="0"/>
          <w:sz w:val="22"/>
          <w:szCs w:val="22"/>
        </w:rPr>
        <w:t xml:space="preserve"> Y., Matthews A.J., Camilli A., Seo K.S., </w:t>
      </w:r>
      <w:r w:rsidRPr="00680FC8">
        <w:rPr>
          <w:rFonts w:ascii="Times New Roman" w:hAnsi="Times New Roman"/>
          <w:sz w:val="22"/>
          <w:szCs w:val="22"/>
        </w:rPr>
        <w:t>Thornton J.A.</w:t>
      </w:r>
      <w:r>
        <w:rPr>
          <w:rFonts w:ascii="Times New Roman" w:hAnsi="Times New Roman"/>
          <w:b w:val="0"/>
          <w:sz w:val="22"/>
          <w:szCs w:val="22"/>
        </w:rPr>
        <w:t xml:space="preserve">  </w:t>
      </w:r>
      <w:r w:rsidRPr="00680FC8">
        <w:rPr>
          <w:rFonts w:ascii="Times New Roman" w:hAnsi="Times New Roman"/>
          <w:b w:val="0"/>
          <w:sz w:val="22"/>
          <w:szCs w:val="22"/>
        </w:rPr>
        <w:t>Identification of Novel Mechanisms for Antibiotic Uptake by Streptococcus pneumoniae</w:t>
      </w:r>
      <w:r>
        <w:rPr>
          <w:rFonts w:ascii="Times New Roman" w:hAnsi="Times New Roman"/>
          <w:b w:val="0"/>
          <w:sz w:val="22"/>
          <w:szCs w:val="22"/>
        </w:rPr>
        <w:t xml:space="preserve">. </w:t>
      </w:r>
      <w:r w:rsidRPr="00680FC8">
        <w:rPr>
          <w:rFonts w:ascii="Times New Roman" w:hAnsi="Times New Roman"/>
          <w:b w:val="0"/>
          <w:sz w:val="22"/>
          <w:szCs w:val="22"/>
        </w:rPr>
        <w:t>Southeastern Regional Pneumococcal Symposium. Memphis, TN. May 10-11, 2018.</w:t>
      </w:r>
    </w:p>
    <w:p w14:paraId="5F12C3B9" w14:textId="77777777" w:rsidR="00680FC8" w:rsidRDefault="00680FC8" w:rsidP="00680FC8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6DEB6E3D" w14:textId="77777777" w:rsidR="00147148" w:rsidRPr="00680FC8" w:rsidRDefault="00147148" w:rsidP="00680FC8">
      <w:pPr>
        <w:pStyle w:val="BodyTex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Jackson J.H.,</w:t>
      </w:r>
      <w:r w:rsidR="00680FC8">
        <w:rPr>
          <w:rFonts w:ascii="Times New Roman" w:hAnsi="Times New Roman"/>
          <w:b w:val="0"/>
          <w:sz w:val="22"/>
          <w:szCs w:val="22"/>
        </w:rPr>
        <w:t xml:space="preserve"> Drumheller L.B., </w:t>
      </w:r>
      <w:r w:rsidR="00680FC8" w:rsidRPr="000E3DD8">
        <w:rPr>
          <w:rFonts w:ascii="Times New Roman" w:hAnsi="Times New Roman"/>
          <w:b w:val="0"/>
          <w:sz w:val="22"/>
          <w:szCs w:val="22"/>
        </w:rPr>
        <w:t>Bhalla K., Carr M.A., Surma J.M., Se</w:t>
      </w:r>
      <w:r w:rsidR="00680FC8">
        <w:rPr>
          <w:rFonts w:ascii="Times New Roman" w:hAnsi="Times New Roman"/>
          <w:b w:val="0"/>
          <w:sz w:val="22"/>
          <w:szCs w:val="22"/>
        </w:rPr>
        <w:t xml:space="preserve">o K.S., </w:t>
      </w:r>
      <w:r w:rsidR="00680FC8" w:rsidRPr="00680FC8">
        <w:rPr>
          <w:rFonts w:ascii="Times New Roman" w:hAnsi="Times New Roman"/>
          <w:sz w:val="22"/>
          <w:szCs w:val="22"/>
        </w:rPr>
        <w:t>Thornton J.A.</w:t>
      </w:r>
      <w:r w:rsidR="00680FC8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680FC8" w:rsidRPr="00680FC8">
        <w:rPr>
          <w:rFonts w:ascii="Times New Roman" w:hAnsi="Times New Roman"/>
          <w:b w:val="0"/>
          <w:sz w:val="22"/>
          <w:szCs w:val="22"/>
        </w:rPr>
        <w:t>Pneumococcal Resistance to Granule-mediated Killing by Neutrophils</w:t>
      </w:r>
      <w:r w:rsidR="00680FC8">
        <w:rPr>
          <w:rFonts w:ascii="Times New Roman" w:hAnsi="Times New Roman"/>
          <w:b w:val="0"/>
          <w:sz w:val="22"/>
          <w:szCs w:val="22"/>
        </w:rPr>
        <w:t xml:space="preserve">. </w:t>
      </w:r>
      <w:r w:rsidR="00680FC8" w:rsidRPr="00680FC8">
        <w:rPr>
          <w:rFonts w:ascii="Times New Roman" w:hAnsi="Times New Roman"/>
          <w:b w:val="0"/>
          <w:sz w:val="22"/>
          <w:szCs w:val="22"/>
        </w:rPr>
        <w:t>Southeastern Regional Pneumococcal Symposium. Memphis, TN. May 10-11, 2018.</w:t>
      </w:r>
    </w:p>
    <w:p w14:paraId="7BF118C9" w14:textId="77777777" w:rsidR="00147148" w:rsidRDefault="00147148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6B50D652" w14:textId="77777777" w:rsidR="00895F04" w:rsidRDefault="00895F04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Hu Y., </w:t>
      </w:r>
      <w:r w:rsidRPr="000E3DD8">
        <w:rPr>
          <w:rFonts w:ascii="Times New Roman" w:hAnsi="Times New Roman"/>
          <w:b w:val="0"/>
          <w:sz w:val="22"/>
          <w:szCs w:val="22"/>
        </w:rPr>
        <w:t>Fowler R.E</w:t>
      </w:r>
      <w:r w:rsidR="00147148" w:rsidRPr="000E3DD8">
        <w:rPr>
          <w:rFonts w:ascii="Times New Roman" w:hAnsi="Times New Roman"/>
          <w:b w:val="0"/>
          <w:sz w:val="22"/>
          <w:szCs w:val="22"/>
        </w:rPr>
        <w:t>., Jackson E.K., Seo</w:t>
      </w:r>
      <w:r w:rsidR="00147148">
        <w:rPr>
          <w:rFonts w:ascii="Times New Roman" w:hAnsi="Times New Roman"/>
          <w:b w:val="0"/>
          <w:sz w:val="22"/>
          <w:szCs w:val="22"/>
        </w:rPr>
        <w:t xml:space="preserve"> K.S., </w:t>
      </w:r>
      <w:r w:rsidR="00147148" w:rsidRPr="00147148">
        <w:rPr>
          <w:rFonts w:ascii="Times New Roman" w:hAnsi="Times New Roman"/>
          <w:sz w:val="22"/>
          <w:szCs w:val="22"/>
        </w:rPr>
        <w:t>Thornton J.A.</w:t>
      </w:r>
      <w:r w:rsidR="00147148">
        <w:rPr>
          <w:rFonts w:ascii="Times New Roman" w:hAnsi="Times New Roman"/>
          <w:b w:val="0"/>
          <w:sz w:val="22"/>
          <w:szCs w:val="22"/>
        </w:rPr>
        <w:t xml:space="preserve"> </w:t>
      </w:r>
      <w:r w:rsidR="00147148" w:rsidRPr="00147148">
        <w:rPr>
          <w:rFonts w:ascii="Times New Roman" w:hAnsi="Times New Roman"/>
          <w:b w:val="0"/>
          <w:sz w:val="22"/>
          <w:szCs w:val="22"/>
        </w:rPr>
        <w:t>Expressing Pneumococcal Surface Proteins for Possible Inclusion in a Vaccine Targeting Colonization</w:t>
      </w:r>
      <w:r w:rsidR="00147148">
        <w:rPr>
          <w:rFonts w:ascii="Times New Roman" w:hAnsi="Times New Roman"/>
          <w:b w:val="0"/>
          <w:sz w:val="22"/>
          <w:szCs w:val="22"/>
        </w:rPr>
        <w:t xml:space="preserve">. Southeastern Regional Pneumococcal Symposium. Memphis, TN. May 10-11, 2018. </w:t>
      </w:r>
    </w:p>
    <w:p w14:paraId="173AF902" w14:textId="77777777" w:rsidR="00895F04" w:rsidRDefault="00895F04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4C6F86E3" w14:textId="77777777" w:rsidR="00EC1DC5" w:rsidRPr="00D73083" w:rsidRDefault="00EC1DC5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D73083">
        <w:rPr>
          <w:rFonts w:ascii="Times New Roman" w:hAnsi="Times New Roman"/>
          <w:b w:val="0"/>
          <w:sz w:val="22"/>
          <w:szCs w:val="22"/>
        </w:rPr>
        <w:t xml:space="preserve">Carr M.A., Brown L.R., Lott J.M., Drumheller L.B., Seo K.S., </w:t>
      </w:r>
      <w:r w:rsidRPr="00D73083">
        <w:rPr>
          <w:rFonts w:ascii="Times New Roman" w:hAnsi="Times New Roman"/>
          <w:sz w:val="22"/>
          <w:szCs w:val="22"/>
        </w:rPr>
        <w:t>Thornton J.A.</w:t>
      </w:r>
      <w:r w:rsidRPr="00D73083">
        <w:rPr>
          <w:rFonts w:ascii="Times New Roman" w:hAnsi="Times New Roman"/>
          <w:b w:val="0"/>
          <w:sz w:val="22"/>
          <w:szCs w:val="22"/>
        </w:rPr>
        <w:t xml:space="preserve"> Expression of </w:t>
      </w:r>
      <w:r w:rsidRPr="00D73083">
        <w:rPr>
          <w:rFonts w:ascii="Times New Roman" w:hAnsi="Times New Roman"/>
          <w:b w:val="0"/>
          <w:i/>
          <w:sz w:val="22"/>
          <w:szCs w:val="22"/>
        </w:rPr>
        <w:t>Streptococcus pneumoniae</w:t>
      </w:r>
      <w:r w:rsidRPr="00D73083">
        <w:rPr>
          <w:rFonts w:ascii="Times New Roman" w:hAnsi="Times New Roman"/>
          <w:b w:val="0"/>
          <w:sz w:val="22"/>
          <w:szCs w:val="22"/>
        </w:rPr>
        <w:t xml:space="preserve"> Surface Proteins for Identification of Host Cell Ligands. Annual Biomedical Research Conference for Minority Students. Phoenix, AZ. November 1-4, 2017. </w:t>
      </w:r>
    </w:p>
    <w:p w14:paraId="6D967F0A" w14:textId="77777777" w:rsidR="00EC1DC5" w:rsidRPr="00D73083" w:rsidRDefault="00EC1DC5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419494E6" w14:textId="77777777" w:rsidR="00D479EA" w:rsidRPr="00D73083" w:rsidRDefault="00D479EA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D73083">
        <w:rPr>
          <w:rFonts w:ascii="Times New Roman" w:hAnsi="Times New Roman"/>
          <w:b w:val="0"/>
          <w:sz w:val="22"/>
          <w:szCs w:val="22"/>
        </w:rPr>
        <w:t>Brown L.R</w:t>
      </w:r>
      <w:r w:rsidR="00EC1DC5" w:rsidRPr="00D73083">
        <w:rPr>
          <w:rFonts w:ascii="Times New Roman" w:hAnsi="Times New Roman"/>
          <w:b w:val="0"/>
          <w:sz w:val="22"/>
          <w:szCs w:val="22"/>
        </w:rPr>
        <w:t>.</w:t>
      </w:r>
      <w:r w:rsidRPr="00D73083">
        <w:rPr>
          <w:rFonts w:ascii="Times New Roman" w:hAnsi="Times New Roman"/>
          <w:b w:val="0"/>
          <w:sz w:val="22"/>
          <w:szCs w:val="22"/>
        </w:rPr>
        <w:t xml:space="preserve">, Caulkins R.C., Emerson J.P., Henderson K.L., Rosch J.W., </w:t>
      </w:r>
      <w:r w:rsidRPr="00D73083">
        <w:rPr>
          <w:rFonts w:ascii="Times New Roman" w:hAnsi="Times New Roman"/>
          <w:sz w:val="22"/>
          <w:szCs w:val="22"/>
        </w:rPr>
        <w:t>Thornton J.A.</w:t>
      </w:r>
      <w:r w:rsidRPr="00D73083">
        <w:rPr>
          <w:rFonts w:ascii="Times New Roman" w:hAnsi="Times New Roman"/>
          <w:b w:val="0"/>
          <w:sz w:val="22"/>
          <w:szCs w:val="22"/>
        </w:rPr>
        <w:t xml:space="preserve"> Insight into an Uncharacterized Operon Contributing to Metal Homeostasis in </w:t>
      </w:r>
      <w:r w:rsidRPr="00D73083">
        <w:rPr>
          <w:rFonts w:ascii="Times New Roman" w:hAnsi="Times New Roman"/>
          <w:b w:val="0"/>
          <w:i/>
          <w:sz w:val="22"/>
          <w:szCs w:val="22"/>
        </w:rPr>
        <w:t>Streptococcus pneumoniae</w:t>
      </w:r>
      <w:r w:rsidRPr="00D73083">
        <w:rPr>
          <w:rFonts w:ascii="Times New Roman" w:hAnsi="Times New Roman"/>
          <w:b w:val="0"/>
          <w:sz w:val="22"/>
          <w:szCs w:val="22"/>
        </w:rPr>
        <w:t xml:space="preserve">. Microbial Pathogenesis and Host Response, Gordon Research Conference. Cold Spring Harbor, NY. September 12-16, 2017. </w:t>
      </w:r>
    </w:p>
    <w:p w14:paraId="7C21158A" w14:textId="77777777" w:rsidR="00437F39" w:rsidRPr="00D73083" w:rsidRDefault="00437F39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1C44551B" w14:textId="77777777" w:rsidR="00437F39" w:rsidRPr="00D73083" w:rsidRDefault="00437F39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D73083">
        <w:rPr>
          <w:rFonts w:ascii="Times New Roman" w:hAnsi="Times New Roman"/>
          <w:b w:val="0"/>
          <w:sz w:val="22"/>
          <w:szCs w:val="22"/>
        </w:rPr>
        <w:t xml:space="preserve">Carr M.A., Brown L.R., Lott J.M., Drumheller L.B., </w:t>
      </w:r>
      <w:r w:rsidRPr="00D73083">
        <w:rPr>
          <w:rFonts w:ascii="Times New Roman" w:hAnsi="Times New Roman"/>
          <w:sz w:val="22"/>
          <w:szCs w:val="22"/>
        </w:rPr>
        <w:t>Thornton J.A.</w:t>
      </w:r>
      <w:r w:rsidRPr="00D73083">
        <w:rPr>
          <w:rFonts w:ascii="Times New Roman" w:hAnsi="Times New Roman"/>
          <w:b w:val="0"/>
          <w:sz w:val="22"/>
          <w:szCs w:val="22"/>
        </w:rPr>
        <w:t xml:space="preserve"> Expression of Streptococcus pneumoniae Surface Proteins for Identification of Host Cell Ligands. Mississippi-INBRE Symposium. Jackson, MS. July 27, 2017.  </w:t>
      </w:r>
    </w:p>
    <w:p w14:paraId="0481BDF6" w14:textId="77777777" w:rsidR="00D479EA" w:rsidRPr="00D73083" w:rsidRDefault="00D479EA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00612EFC" w14:textId="77777777" w:rsidR="00FB75F8" w:rsidRPr="00D73083" w:rsidRDefault="00FB75F8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D73083">
        <w:rPr>
          <w:rFonts w:ascii="Times New Roman" w:hAnsi="Times New Roman"/>
          <w:b w:val="0"/>
          <w:sz w:val="22"/>
          <w:szCs w:val="22"/>
        </w:rPr>
        <w:t xml:space="preserve">Kennedy D.E., Heath K.E., Hill K.M., Seo K.S., Morgan T., Cooley J., </w:t>
      </w:r>
      <w:r w:rsidRPr="00D73083">
        <w:rPr>
          <w:rFonts w:ascii="Times New Roman" w:hAnsi="Times New Roman"/>
          <w:sz w:val="22"/>
          <w:szCs w:val="22"/>
        </w:rPr>
        <w:t>Thornton J.A.</w:t>
      </w:r>
      <w:r w:rsidRPr="00D73083">
        <w:rPr>
          <w:rFonts w:ascii="Times New Roman" w:hAnsi="Times New Roman"/>
          <w:b w:val="0"/>
          <w:sz w:val="22"/>
          <w:szCs w:val="22"/>
        </w:rPr>
        <w:t xml:space="preserve"> Puma Regulates Apoptosis of Professional Phagocytes during Bacterial Infection. ASM Microbe 2017. New Orleans, LA</w:t>
      </w:r>
      <w:r w:rsidR="00D479EA" w:rsidRPr="00D73083">
        <w:rPr>
          <w:rFonts w:ascii="Times New Roman" w:hAnsi="Times New Roman"/>
          <w:b w:val="0"/>
          <w:sz w:val="22"/>
          <w:szCs w:val="22"/>
        </w:rPr>
        <w:t>. June</w:t>
      </w:r>
      <w:r w:rsidRPr="00D73083">
        <w:rPr>
          <w:rFonts w:ascii="Times New Roman" w:hAnsi="Times New Roman"/>
          <w:b w:val="0"/>
          <w:sz w:val="22"/>
          <w:szCs w:val="22"/>
        </w:rPr>
        <w:t xml:space="preserve"> 2017. </w:t>
      </w:r>
    </w:p>
    <w:p w14:paraId="2B5417E5" w14:textId="77777777" w:rsidR="00FB75F8" w:rsidRPr="00D73083" w:rsidRDefault="00FB75F8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54257552" w14:textId="77777777" w:rsidR="00FB75F8" w:rsidRPr="00D73083" w:rsidRDefault="00FB75F8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D73083">
        <w:rPr>
          <w:rFonts w:ascii="Times New Roman" w:hAnsi="Times New Roman"/>
          <w:b w:val="0"/>
          <w:sz w:val="22"/>
          <w:szCs w:val="22"/>
        </w:rPr>
        <w:t>Caulkins R.C., Brown</w:t>
      </w:r>
      <w:r w:rsidR="00D479EA" w:rsidRPr="00D73083">
        <w:rPr>
          <w:rFonts w:ascii="Times New Roman" w:hAnsi="Times New Roman"/>
          <w:b w:val="0"/>
          <w:sz w:val="22"/>
          <w:szCs w:val="22"/>
        </w:rPr>
        <w:t xml:space="preserve"> L.R.</w:t>
      </w:r>
      <w:r w:rsidRPr="00D73083">
        <w:rPr>
          <w:rFonts w:ascii="Times New Roman" w:hAnsi="Times New Roman"/>
          <w:b w:val="0"/>
          <w:sz w:val="22"/>
          <w:szCs w:val="22"/>
        </w:rPr>
        <w:t>, Emerson</w:t>
      </w:r>
      <w:r w:rsidR="00D479EA" w:rsidRPr="00D73083">
        <w:rPr>
          <w:rFonts w:ascii="Times New Roman" w:hAnsi="Times New Roman"/>
          <w:b w:val="0"/>
          <w:sz w:val="22"/>
          <w:szCs w:val="22"/>
        </w:rPr>
        <w:t xml:space="preserve"> J.P.</w:t>
      </w:r>
      <w:r w:rsidRPr="00D73083">
        <w:rPr>
          <w:rFonts w:ascii="Times New Roman" w:hAnsi="Times New Roman"/>
          <w:b w:val="0"/>
          <w:sz w:val="22"/>
          <w:szCs w:val="22"/>
        </w:rPr>
        <w:t xml:space="preserve">, </w:t>
      </w:r>
      <w:r w:rsidR="00D479EA" w:rsidRPr="00D73083">
        <w:rPr>
          <w:rFonts w:ascii="Times New Roman" w:hAnsi="Times New Roman"/>
          <w:b w:val="0"/>
          <w:sz w:val="22"/>
          <w:szCs w:val="22"/>
        </w:rPr>
        <w:t>Henderson K.L.</w:t>
      </w:r>
      <w:r w:rsidRPr="00D73083">
        <w:rPr>
          <w:rFonts w:ascii="Times New Roman" w:hAnsi="Times New Roman"/>
          <w:b w:val="0"/>
          <w:sz w:val="22"/>
          <w:szCs w:val="22"/>
        </w:rPr>
        <w:t>, Rosch</w:t>
      </w:r>
      <w:r w:rsidR="00D479EA" w:rsidRPr="00D73083">
        <w:rPr>
          <w:rFonts w:ascii="Times New Roman" w:hAnsi="Times New Roman"/>
          <w:b w:val="0"/>
          <w:sz w:val="22"/>
          <w:szCs w:val="22"/>
        </w:rPr>
        <w:t xml:space="preserve"> J.W.</w:t>
      </w:r>
      <w:r w:rsidRPr="00D73083">
        <w:rPr>
          <w:rFonts w:ascii="Times New Roman" w:hAnsi="Times New Roman"/>
          <w:b w:val="0"/>
          <w:sz w:val="22"/>
          <w:szCs w:val="22"/>
        </w:rPr>
        <w:t>, Thornton</w:t>
      </w:r>
      <w:r w:rsidR="00D479EA" w:rsidRPr="00D73083">
        <w:rPr>
          <w:rFonts w:ascii="Times New Roman" w:hAnsi="Times New Roman"/>
          <w:b w:val="0"/>
          <w:sz w:val="22"/>
          <w:szCs w:val="22"/>
        </w:rPr>
        <w:t xml:space="preserve"> J.A. Novel Operon of Streptococcus pneumoniae is Involved in Metal Homeostasis. ASM Microbe 2017. New Orleans, LA. June 2017.</w:t>
      </w:r>
    </w:p>
    <w:p w14:paraId="3C12BDCE" w14:textId="77777777" w:rsidR="00FB75F8" w:rsidRPr="00D73083" w:rsidRDefault="00FB75F8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36085AB5" w14:textId="77777777" w:rsidR="00335779" w:rsidRPr="00EC1DC5" w:rsidRDefault="00335779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D73083">
        <w:rPr>
          <w:rFonts w:ascii="Times New Roman" w:hAnsi="Times New Roman"/>
          <w:b w:val="0"/>
          <w:sz w:val="22"/>
          <w:szCs w:val="22"/>
        </w:rPr>
        <w:t xml:space="preserve">Caulkins R.C., Brown L.R., Emerson J.P., Henderson K.L., Rosch J.W., and </w:t>
      </w:r>
      <w:r w:rsidRPr="00D73083">
        <w:rPr>
          <w:rFonts w:ascii="Times New Roman" w:hAnsi="Times New Roman"/>
          <w:sz w:val="22"/>
          <w:szCs w:val="22"/>
        </w:rPr>
        <w:t>Thornton J.A.</w:t>
      </w:r>
      <w:r w:rsidRPr="00D73083">
        <w:rPr>
          <w:rFonts w:ascii="Times New Roman" w:hAnsi="Times New Roman"/>
          <w:b w:val="0"/>
          <w:sz w:val="22"/>
          <w:szCs w:val="22"/>
        </w:rPr>
        <w:t xml:space="preserve"> Identification of a Metal-dependent Operon in </w:t>
      </w:r>
      <w:r w:rsidRPr="00D73083">
        <w:rPr>
          <w:rFonts w:ascii="Times New Roman" w:hAnsi="Times New Roman"/>
          <w:b w:val="0"/>
          <w:i/>
          <w:sz w:val="22"/>
          <w:szCs w:val="22"/>
        </w:rPr>
        <w:t>Streptococcus pneumoniae</w:t>
      </w:r>
      <w:r w:rsidRPr="00D73083">
        <w:rPr>
          <w:rFonts w:ascii="Times New Roman" w:hAnsi="Times New Roman"/>
          <w:b w:val="0"/>
          <w:sz w:val="22"/>
          <w:szCs w:val="22"/>
        </w:rPr>
        <w:t xml:space="preserve">. ASM South Central Branch Meeting. </w:t>
      </w:r>
      <w:r w:rsidR="00FB75F8" w:rsidRPr="00D73083">
        <w:rPr>
          <w:rFonts w:ascii="Times New Roman" w:hAnsi="Times New Roman"/>
          <w:b w:val="0"/>
          <w:sz w:val="22"/>
          <w:szCs w:val="22"/>
        </w:rPr>
        <w:t xml:space="preserve">Lafayette, LA. </w:t>
      </w:r>
      <w:r w:rsidRPr="00D73083">
        <w:rPr>
          <w:rFonts w:ascii="Times New Roman" w:hAnsi="Times New Roman"/>
          <w:b w:val="0"/>
          <w:sz w:val="22"/>
          <w:szCs w:val="22"/>
        </w:rPr>
        <w:t>October 27-29, 2016.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798CA78B" w14:textId="77777777" w:rsidR="00335779" w:rsidRPr="00EC1DC5" w:rsidRDefault="00335779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24047EE0" w14:textId="77777777" w:rsidR="00ED7BB4" w:rsidRPr="00EC1DC5" w:rsidRDefault="00ED7BB4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EC1DC5">
        <w:rPr>
          <w:rFonts w:ascii="Times New Roman" w:hAnsi="Times New Roman"/>
          <w:b w:val="0"/>
          <w:sz w:val="22"/>
          <w:szCs w:val="22"/>
        </w:rPr>
        <w:t xml:space="preserve">Dixon K.D., Mody P.Z., Rosch J.W., </w:t>
      </w:r>
      <w:r w:rsidRPr="00EC1DC5">
        <w:rPr>
          <w:rFonts w:ascii="Times New Roman" w:hAnsi="Times New Roman"/>
          <w:sz w:val="22"/>
          <w:szCs w:val="22"/>
        </w:rPr>
        <w:t>Thornton J.A.</w:t>
      </w:r>
      <w:r w:rsidR="00CF5A9D" w:rsidRPr="00EC1DC5">
        <w:rPr>
          <w:rFonts w:ascii="Times New Roman" w:hAnsi="Times New Roman"/>
          <w:b w:val="0"/>
          <w:sz w:val="22"/>
          <w:szCs w:val="22"/>
        </w:rPr>
        <w:t xml:space="preserve"> Effect of Pneumococcal H</w:t>
      </w:r>
      <w:r w:rsidR="00CF5A9D" w:rsidRPr="00EC1DC5">
        <w:rPr>
          <w:rFonts w:ascii="Times New Roman" w:hAnsi="Times New Roman"/>
          <w:b w:val="0"/>
          <w:sz w:val="22"/>
          <w:szCs w:val="22"/>
          <w:vertAlign w:val="subscript"/>
        </w:rPr>
        <w:t>2</w:t>
      </w:r>
      <w:r w:rsidR="00CF5A9D" w:rsidRPr="00EC1DC5">
        <w:rPr>
          <w:rFonts w:ascii="Times New Roman" w:hAnsi="Times New Roman"/>
          <w:b w:val="0"/>
          <w:sz w:val="22"/>
          <w:szCs w:val="22"/>
        </w:rPr>
        <w:t>O</w:t>
      </w:r>
      <w:r w:rsidR="00CF5A9D" w:rsidRPr="00EC1DC5">
        <w:rPr>
          <w:rFonts w:ascii="Times New Roman" w:hAnsi="Times New Roman"/>
          <w:b w:val="0"/>
          <w:sz w:val="22"/>
          <w:szCs w:val="22"/>
          <w:vertAlign w:val="subscript"/>
        </w:rPr>
        <w:t>2</w:t>
      </w:r>
      <w:r w:rsidR="00CF5A9D" w:rsidRPr="00EC1DC5">
        <w:rPr>
          <w:rFonts w:ascii="Times New Roman" w:hAnsi="Times New Roman"/>
          <w:b w:val="0"/>
          <w:sz w:val="22"/>
          <w:szCs w:val="22"/>
        </w:rPr>
        <w:t xml:space="preserve"> on Epithelial Cell Gene Expression. 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Emerging Researchers National Conference in STEM. Washington, </w:t>
      </w:r>
      <w:proofErr w:type="gramStart"/>
      <w:r w:rsidRPr="00EC1DC5">
        <w:rPr>
          <w:rFonts w:ascii="Times New Roman" w:hAnsi="Times New Roman"/>
          <w:b w:val="0"/>
          <w:sz w:val="22"/>
          <w:szCs w:val="22"/>
        </w:rPr>
        <w:t>D.C..</w:t>
      </w:r>
      <w:proofErr w:type="gramEnd"/>
      <w:r w:rsidRPr="00EC1DC5">
        <w:rPr>
          <w:rFonts w:ascii="Times New Roman" w:hAnsi="Times New Roman"/>
          <w:b w:val="0"/>
          <w:sz w:val="22"/>
          <w:szCs w:val="22"/>
        </w:rPr>
        <w:t xml:space="preserve"> February 25-27, 2016. </w:t>
      </w:r>
    </w:p>
    <w:p w14:paraId="5B84291F" w14:textId="77777777" w:rsidR="00ED7BB4" w:rsidRPr="00EC1DC5" w:rsidRDefault="00ED7BB4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782A6A9E" w14:textId="77777777" w:rsidR="00B019E2" w:rsidRPr="00EC1DC5" w:rsidRDefault="00B019E2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EC1DC5">
        <w:rPr>
          <w:rFonts w:ascii="Times New Roman" w:hAnsi="Times New Roman"/>
          <w:b w:val="0"/>
          <w:sz w:val="22"/>
          <w:szCs w:val="22"/>
        </w:rPr>
        <w:t xml:space="preserve">Bryant J.C., Dabbs R.C., Oswalt K.L., Brown L.R., Rosch J.W., Seo K.S., Donaldson, J.R., McDaniel L.S., </w:t>
      </w:r>
      <w:r w:rsidRPr="00EC1DC5">
        <w:rPr>
          <w:rFonts w:ascii="Times New Roman" w:hAnsi="Times New Roman"/>
          <w:sz w:val="22"/>
          <w:szCs w:val="22"/>
        </w:rPr>
        <w:t xml:space="preserve">Thornton J.A. </w:t>
      </w:r>
      <w:r w:rsidR="00571B9A" w:rsidRPr="00EC1DC5">
        <w:rPr>
          <w:rFonts w:ascii="Times New Roman" w:hAnsi="Times New Roman"/>
          <w:b w:val="0"/>
          <w:sz w:val="22"/>
          <w:szCs w:val="22"/>
        </w:rPr>
        <w:t xml:space="preserve">Pyruvate Oxidase of </w:t>
      </w:r>
      <w:r w:rsidR="00571B9A" w:rsidRPr="00EC1DC5">
        <w:rPr>
          <w:rFonts w:ascii="Times New Roman" w:hAnsi="Times New Roman"/>
          <w:b w:val="0"/>
          <w:i/>
          <w:sz w:val="22"/>
          <w:szCs w:val="22"/>
        </w:rPr>
        <w:t>Streptococcus pneumoniae</w:t>
      </w:r>
      <w:r w:rsidR="00571B9A" w:rsidRPr="00EC1DC5">
        <w:rPr>
          <w:rFonts w:ascii="Times New Roman" w:hAnsi="Times New Roman"/>
          <w:b w:val="0"/>
          <w:sz w:val="22"/>
          <w:szCs w:val="22"/>
        </w:rPr>
        <w:t xml:space="preserve"> links Metabolism to Virulence by Regulating Pneumolysin Release. </w:t>
      </w:r>
      <w:r w:rsidRPr="00EC1DC5">
        <w:rPr>
          <w:rFonts w:ascii="Times New Roman" w:hAnsi="Times New Roman"/>
          <w:b w:val="0"/>
          <w:sz w:val="22"/>
          <w:szCs w:val="22"/>
        </w:rPr>
        <w:t>Biology of Acute Respiratory Infections Gordon Research Conference. Galveston, TX. February 21-26, 2016.</w:t>
      </w:r>
    </w:p>
    <w:p w14:paraId="0E491FDF" w14:textId="77777777" w:rsidR="00B019E2" w:rsidRPr="00EC1DC5" w:rsidRDefault="00B019E2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265853DA" w14:textId="77777777" w:rsidR="00B019E2" w:rsidRPr="00EC1DC5" w:rsidRDefault="00075663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EC1DC5">
        <w:rPr>
          <w:rFonts w:ascii="Times New Roman" w:hAnsi="Times New Roman"/>
          <w:b w:val="0"/>
          <w:sz w:val="22"/>
          <w:szCs w:val="22"/>
        </w:rPr>
        <w:lastRenderedPageBreak/>
        <w:t xml:space="preserve">Brown L.R., Caulkins R.C., Rosch J.W., and </w:t>
      </w:r>
      <w:r w:rsidRPr="00EC1DC5">
        <w:rPr>
          <w:rFonts w:ascii="Times New Roman" w:hAnsi="Times New Roman"/>
          <w:sz w:val="22"/>
          <w:szCs w:val="22"/>
        </w:rPr>
        <w:t>Thornton J.A.</w:t>
      </w:r>
      <w:r w:rsidRPr="00EC1DC5">
        <w:t xml:space="preserve"> </w:t>
      </w:r>
      <w:r w:rsidR="00571B9A" w:rsidRPr="00EC1DC5">
        <w:rPr>
          <w:rFonts w:ascii="Times New Roman" w:hAnsi="Times New Roman"/>
          <w:b w:val="0"/>
          <w:sz w:val="22"/>
          <w:szCs w:val="22"/>
        </w:rPr>
        <w:t xml:space="preserve">Zinc Availability Enhances </w:t>
      </w:r>
      <w:r w:rsidR="00571B9A" w:rsidRPr="00EC1DC5">
        <w:rPr>
          <w:rFonts w:ascii="Times New Roman" w:hAnsi="Times New Roman"/>
          <w:b w:val="0"/>
          <w:i/>
          <w:sz w:val="22"/>
          <w:szCs w:val="22"/>
        </w:rPr>
        <w:t>Streptococcus pneumoniae</w:t>
      </w:r>
      <w:r w:rsidR="00571B9A" w:rsidRPr="00EC1DC5">
        <w:rPr>
          <w:rFonts w:ascii="Times New Roman" w:hAnsi="Times New Roman"/>
          <w:b w:val="0"/>
          <w:sz w:val="22"/>
          <w:szCs w:val="22"/>
        </w:rPr>
        <w:t xml:space="preserve"> Biofilms. </w:t>
      </w:r>
      <w:r w:rsidRPr="00EC1DC5">
        <w:rPr>
          <w:rFonts w:ascii="Times New Roman" w:hAnsi="Times New Roman"/>
          <w:b w:val="0"/>
          <w:sz w:val="22"/>
          <w:szCs w:val="22"/>
        </w:rPr>
        <w:t>Biology of Acute Respiratory Infections Gordon Research Conference. Galveston, TX. February 21-26, 2016.</w:t>
      </w:r>
    </w:p>
    <w:p w14:paraId="2595A19F" w14:textId="77777777" w:rsidR="00CF5A9D" w:rsidRPr="00EC1DC5" w:rsidRDefault="00CF5A9D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786618EA" w14:textId="77777777" w:rsidR="00CF5A9D" w:rsidRPr="00EC1DC5" w:rsidRDefault="00CF5A9D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EC1DC5">
        <w:rPr>
          <w:rFonts w:ascii="Times New Roman" w:hAnsi="Times New Roman"/>
          <w:b w:val="0"/>
          <w:sz w:val="22"/>
          <w:szCs w:val="22"/>
        </w:rPr>
        <w:t xml:space="preserve">Rai A.N., Stokes J., </w:t>
      </w:r>
      <w:r w:rsidRPr="00EC1DC5">
        <w:rPr>
          <w:rFonts w:ascii="Times New Roman" w:hAnsi="Times New Roman"/>
          <w:sz w:val="22"/>
          <w:szCs w:val="22"/>
        </w:rPr>
        <w:t>Thornton J.A.</w:t>
      </w:r>
      <w:r w:rsidRPr="00EC1DC5">
        <w:rPr>
          <w:rFonts w:ascii="Times New Roman" w:hAnsi="Times New Roman"/>
          <w:b w:val="0"/>
          <w:sz w:val="22"/>
          <w:szCs w:val="22"/>
        </w:rPr>
        <w:t>, Swiatlo E., Sunesara I. and Nanduri B. Polyamine transport is essential for evading early host innate immune responses in a mouse model of pneumococcal pneumonia. 12TH European meeting on the molecular biology of the Pneumococcus (EUROPNEUMO 2015). Oxford, UK, Jul 7-10</w:t>
      </w:r>
      <w:proofErr w:type="gramStart"/>
      <w:r w:rsidRPr="00EC1DC5">
        <w:rPr>
          <w:rFonts w:ascii="Times New Roman" w:hAnsi="Times New Roman"/>
          <w:b w:val="0"/>
          <w:sz w:val="22"/>
          <w:szCs w:val="22"/>
        </w:rPr>
        <w:t xml:space="preserve"> 2015</w:t>
      </w:r>
      <w:proofErr w:type="gramEnd"/>
      <w:r w:rsidRPr="00EC1DC5">
        <w:rPr>
          <w:rFonts w:ascii="Times New Roman" w:hAnsi="Times New Roman"/>
          <w:b w:val="0"/>
          <w:sz w:val="22"/>
          <w:szCs w:val="22"/>
        </w:rPr>
        <w:t>.</w:t>
      </w:r>
    </w:p>
    <w:p w14:paraId="7FD6C622" w14:textId="77777777" w:rsidR="00ED7BB4" w:rsidRPr="00EC1DC5" w:rsidRDefault="00ED7BB4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6D7C13BD" w14:textId="77777777" w:rsidR="00B019E2" w:rsidRPr="00EC1DC5" w:rsidRDefault="00ED7BB4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EC1DC5">
        <w:rPr>
          <w:rFonts w:ascii="Times New Roman" w:hAnsi="Times New Roman"/>
          <w:b w:val="0"/>
          <w:sz w:val="22"/>
          <w:szCs w:val="22"/>
        </w:rPr>
        <w:t xml:space="preserve">Dixon K.D., Mody P.Z., Rosch J.W., </w:t>
      </w:r>
      <w:r w:rsidRPr="00EC1DC5">
        <w:rPr>
          <w:rFonts w:ascii="Times New Roman" w:hAnsi="Times New Roman"/>
          <w:sz w:val="22"/>
          <w:szCs w:val="22"/>
        </w:rPr>
        <w:t>Thornton J.A.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 </w:t>
      </w:r>
      <w:r w:rsidR="00571B9A" w:rsidRPr="00EC1DC5">
        <w:rPr>
          <w:rFonts w:ascii="Times New Roman" w:hAnsi="Times New Roman"/>
          <w:b w:val="0"/>
          <w:sz w:val="22"/>
          <w:szCs w:val="22"/>
        </w:rPr>
        <w:t>Effect of Pneumococcal H</w:t>
      </w:r>
      <w:r w:rsidR="00571B9A" w:rsidRPr="00EC1DC5">
        <w:rPr>
          <w:rFonts w:ascii="Times New Roman" w:hAnsi="Times New Roman"/>
          <w:b w:val="0"/>
          <w:sz w:val="22"/>
          <w:szCs w:val="22"/>
          <w:vertAlign w:val="subscript"/>
        </w:rPr>
        <w:t>2</w:t>
      </w:r>
      <w:r w:rsidR="00571B9A" w:rsidRPr="00EC1DC5">
        <w:rPr>
          <w:rFonts w:ascii="Times New Roman" w:hAnsi="Times New Roman"/>
          <w:b w:val="0"/>
          <w:sz w:val="22"/>
          <w:szCs w:val="22"/>
        </w:rPr>
        <w:t>O</w:t>
      </w:r>
      <w:r w:rsidR="00571B9A" w:rsidRPr="00EC1DC5">
        <w:rPr>
          <w:rFonts w:ascii="Times New Roman" w:hAnsi="Times New Roman"/>
          <w:b w:val="0"/>
          <w:sz w:val="22"/>
          <w:szCs w:val="22"/>
          <w:vertAlign w:val="subscript"/>
        </w:rPr>
        <w:t>2</w:t>
      </w:r>
      <w:r w:rsidR="00571B9A" w:rsidRPr="00EC1DC5">
        <w:rPr>
          <w:rFonts w:ascii="Times New Roman" w:hAnsi="Times New Roman"/>
          <w:b w:val="0"/>
          <w:sz w:val="22"/>
          <w:szCs w:val="22"/>
        </w:rPr>
        <w:t xml:space="preserve"> on Epithelial Cell Gene Expression. </w:t>
      </w:r>
      <w:r w:rsidRPr="00EC1DC5">
        <w:rPr>
          <w:rFonts w:ascii="Times New Roman" w:hAnsi="Times New Roman"/>
          <w:b w:val="0"/>
          <w:sz w:val="22"/>
          <w:szCs w:val="22"/>
        </w:rPr>
        <w:t>Annual Biomedical Research Conference for Minority Students. Seattle, WA. November 11-14, 2015.</w:t>
      </w:r>
    </w:p>
    <w:p w14:paraId="4C0E3092" w14:textId="77777777" w:rsidR="00571B9A" w:rsidRPr="00EC1DC5" w:rsidRDefault="00571B9A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576A3511" w14:textId="77777777" w:rsidR="00571B9A" w:rsidRPr="00EC1DC5" w:rsidRDefault="00571B9A" w:rsidP="00571B9A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EC1DC5">
        <w:rPr>
          <w:rFonts w:ascii="Times New Roman" w:hAnsi="Times New Roman"/>
          <w:b w:val="0"/>
          <w:sz w:val="22"/>
          <w:szCs w:val="22"/>
        </w:rPr>
        <w:t xml:space="preserve">Kennedy II, D.E., Heath K.E., Hill K.M., Seo K.S., Morgan T., Cooley J., </w:t>
      </w:r>
      <w:r w:rsidRPr="00EC1DC5">
        <w:rPr>
          <w:rFonts w:ascii="Times New Roman" w:hAnsi="Times New Roman"/>
          <w:sz w:val="22"/>
          <w:szCs w:val="22"/>
        </w:rPr>
        <w:t>Thornton J.A.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 </w:t>
      </w:r>
      <w:r w:rsidR="00661341" w:rsidRPr="00EC1DC5">
        <w:rPr>
          <w:rFonts w:ascii="Times New Roman" w:hAnsi="Times New Roman"/>
          <w:b w:val="0"/>
          <w:sz w:val="22"/>
          <w:szCs w:val="22"/>
        </w:rPr>
        <w:t xml:space="preserve">Puma – A Critical Component of Innate Immunity Against Extracellular Pathogens. 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Southeastern Regional </w:t>
      </w:r>
      <w:proofErr w:type="spellStart"/>
      <w:r w:rsidRPr="00EC1DC5">
        <w:rPr>
          <w:rFonts w:ascii="Times New Roman" w:hAnsi="Times New Roman"/>
          <w:b w:val="0"/>
          <w:sz w:val="22"/>
          <w:szCs w:val="22"/>
        </w:rPr>
        <w:t>IDeA</w:t>
      </w:r>
      <w:proofErr w:type="spellEnd"/>
      <w:r w:rsidRPr="00EC1DC5">
        <w:rPr>
          <w:rFonts w:ascii="Times New Roman" w:hAnsi="Times New Roman"/>
          <w:b w:val="0"/>
          <w:sz w:val="22"/>
          <w:szCs w:val="22"/>
        </w:rPr>
        <w:t xml:space="preserve"> Meeting. Biloxi, MS. November 12-14, 2015.</w:t>
      </w:r>
    </w:p>
    <w:p w14:paraId="2082B9D3" w14:textId="77777777" w:rsidR="00571B9A" w:rsidRPr="00EC1DC5" w:rsidRDefault="00571B9A" w:rsidP="00571B9A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521F95AA" w14:textId="77777777" w:rsidR="00571B9A" w:rsidRPr="00EC1DC5" w:rsidRDefault="005F3DA6" w:rsidP="00571B9A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EC1DC5">
        <w:rPr>
          <w:rFonts w:ascii="Times New Roman" w:hAnsi="Times New Roman"/>
          <w:b w:val="0"/>
          <w:sz w:val="22"/>
          <w:szCs w:val="22"/>
        </w:rPr>
        <w:t xml:space="preserve">Dabbs R.C., Bryant J.C., Rosch J.W., McDaniel L.S. and </w:t>
      </w:r>
      <w:r w:rsidRPr="00EC1DC5">
        <w:rPr>
          <w:rFonts w:ascii="Times New Roman" w:hAnsi="Times New Roman"/>
          <w:sz w:val="22"/>
          <w:szCs w:val="22"/>
        </w:rPr>
        <w:t xml:space="preserve">Thornton J.A. </w:t>
      </w:r>
      <w:r w:rsidR="00571B9A" w:rsidRPr="00EC1DC5">
        <w:rPr>
          <w:rFonts w:ascii="Times New Roman" w:hAnsi="Times New Roman"/>
          <w:b w:val="0"/>
          <w:sz w:val="22"/>
          <w:szCs w:val="22"/>
        </w:rPr>
        <w:t xml:space="preserve">The Contribution of Pyruvate Oxidase to Pneumolysin Release in </w:t>
      </w:r>
      <w:r w:rsidR="00571B9A" w:rsidRPr="00EC1DC5">
        <w:rPr>
          <w:rFonts w:ascii="Times New Roman" w:hAnsi="Times New Roman"/>
          <w:b w:val="0"/>
          <w:i/>
          <w:sz w:val="22"/>
          <w:szCs w:val="22"/>
        </w:rPr>
        <w:t>Streptococcus pneumoniae</w:t>
      </w:r>
      <w:r w:rsidR="00571B9A" w:rsidRPr="00EC1DC5">
        <w:rPr>
          <w:rFonts w:ascii="Times New Roman" w:hAnsi="Times New Roman"/>
          <w:b w:val="0"/>
          <w:sz w:val="22"/>
          <w:szCs w:val="22"/>
        </w:rPr>
        <w:t xml:space="preserve">. Southeastern Regional </w:t>
      </w:r>
      <w:proofErr w:type="spellStart"/>
      <w:r w:rsidR="00571B9A" w:rsidRPr="00EC1DC5">
        <w:rPr>
          <w:rFonts w:ascii="Times New Roman" w:hAnsi="Times New Roman"/>
          <w:b w:val="0"/>
          <w:sz w:val="22"/>
          <w:szCs w:val="22"/>
        </w:rPr>
        <w:t>IDeA</w:t>
      </w:r>
      <w:proofErr w:type="spellEnd"/>
      <w:r w:rsidR="00571B9A" w:rsidRPr="00EC1DC5">
        <w:rPr>
          <w:rFonts w:ascii="Times New Roman" w:hAnsi="Times New Roman"/>
          <w:b w:val="0"/>
          <w:sz w:val="22"/>
          <w:szCs w:val="22"/>
        </w:rPr>
        <w:t xml:space="preserve"> Meeting. Biloxi, MS. November 12-14, 2015.</w:t>
      </w:r>
    </w:p>
    <w:p w14:paraId="20BD7593" w14:textId="77777777" w:rsidR="00CF5A9D" w:rsidRPr="00EC1DC5" w:rsidRDefault="00CF5A9D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1F544193" w14:textId="77777777" w:rsidR="00CF5A9D" w:rsidRPr="00EC1DC5" w:rsidRDefault="00CF5A9D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EC1DC5">
        <w:rPr>
          <w:rFonts w:ascii="Times New Roman" w:hAnsi="Times New Roman"/>
          <w:b w:val="0"/>
          <w:sz w:val="22"/>
          <w:szCs w:val="22"/>
        </w:rPr>
        <w:t xml:space="preserve">Rai A.N., </w:t>
      </w:r>
      <w:r w:rsidRPr="00EC1DC5">
        <w:rPr>
          <w:rFonts w:ascii="Times New Roman" w:hAnsi="Times New Roman"/>
          <w:sz w:val="22"/>
          <w:szCs w:val="22"/>
        </w:rPr>
        <w:t>Thornton J.A.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, Stokes J, Sunesara I., Swiatlo E. and Nanduri B. Polyamine transport is essential for evading early host innate immune responses in a mouse model of pneumococcal pneumonia. Southeast Regional </w:t>
      </w:r>
      <w:proofErr w:type="spellStart"/>
      <w:r w:rsidRPr="00EC1DC5">
        <w:rPr>
          <w:rFonts w:ascii="Times New Roman" w:hAnsi="Times New Roman"/>
          <w:b w:val="0"/>
          <w:sz w:val="22"/>
          <w:szCs w:val="22"/>
        </w:rPr>
        <w:t>IDeA</w:t>
      </w:r>
      <w:proofErr w:type="spellEnd"/>
      <w:r w:rsidRPr="00EC1DC5">
        <w:rPr>
          <w:rFonts w:ascii="Times New Roman" w:hAnsi="Times New Roman"/>
          <w:b w:val="0"/>
          <w:sz w:val="22"/>
          <w:szCs w:val="22"/>
        </w:rPr>
        <w:t xml:space="preserve"> Conference. Biloxi, MS, Nov 11-13, 2015.</w:t>
      </w:r>
    </w:p>
    <w:p w14:paraId="7E646E94" w14:textId="77777777" w:rsidR="00ED7BB4" w:rsidRPr="00EC1DC5" w:rsidRDefault="00ED7BB4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6DF31D39" w14:textId="77777777" w:rsidR="001A20A5" w:rsidRPr="00EC1DC5" w:rsidRDefault="001A20A5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EC1DC5">
        <w:rPr>
          <w:rFonts w:ascii="Times New Roman" w:hAnsi="Times New Roman"/>
          <w:b w:val="0"/>
          <w:sz w:val="22"/>
          <w:szCs w:val="22"/>
        </w:rPr>
        <w:t xml:space="preserve">Dabbs R.C., Bryant J.C., Rosch J.W., McDaniel L.S., </w:t>
      </w:r>
      <w:r w:rsidRPr="00EC1DC5">
        <w:rPr>
          <w:rFonts w:ascii="Times New Roman" w:hAnsi="Times New Roman"/>
          <w:sz w:val="22"/>
          <w:szCs w:val="22"/>
        </w:rPr>
        <w:t xml:space="preserve">Thornton J.A. </w:t>
      </w:r>
      <w:r w:rsidR="00571B9A" w:rsidRPr="00EC1DC5">
        <w:rPr>
          <w:rFonts w:ascii="Times New Roman" w:hAnsi="Times New Roman"/>
          <w:b w:val="0"/>
          <w:sz w:val="22"/>
          <w:szCs w:val="22"/>
        </w:rPr>
        <w:t xml:space="preserve">The Contribution of Pyruvate Oxidase to Pneumolysin Release in </w:t>
      </w:r>
      <w:r w:rsidR="00571B9A" w:rsidRPr="00EC1DC5">
        <w:rPr>
          <w:rFonts w:ascii="Times New Roman" w:hAnsi="Times New Roman"/>
          <w:b w:val="0"/>
          <w:i/>
          <w:sz w:val="22"/>
          <w:szCs w:val="22"/>
        </w:rPr>
        <w:t>Streptococcus pneumoniae</w:t>
      </w:r>
      <w:r w:rsidR="00571B9A" w:rsidRPr="00EC1DC5">
        <w:rPr>
          <w:rFonts w:ascii="Times New Roman" w:hAnsi="Times New Roman"/>
          <w:b w:val="0"/>
          <w:sz w:val="22"/>
          <w:szCs w:val="22"/>
        </w:rPr>
        <w:t xml:space="preserve">. </w:t>
      </w:r>
      <w:r w:rsidRPr="00EC1DC5">
        <w:rPr>
          <w:rFonts w:ascii="Times New Roman" w:hAnsi="Times New Roman"/>
          <w:b w:val="0"/>
          <w:sz w:val="22"/>
          <w:szCs w:val="22"/>
        </w:rPr>
        <w:t>ASM</w:t>
      </w:r>
      <w:r w:rsidR="003C5B9A" w:rsidRPr="00EC1DC5">
        <w:rPr>
          <w:rFonts w:ascii="Times New Roman" w:hAnsi="Times New Roman"/>
          <w:b w:val="0"/>
          <w:sz w:val="22"/>
          <w:szCs w:val="22"/>
        </w:rPr>
        <w:t xml:space="preserve"> South Central Branch Meeting, Hattiesbu</w:t>
      </w:r>
      <w:r w:rsidR="00B019E2" w:rsidRPr="00EC1DC5">
        <w:rPr>
          <w:rFonts w:ascii="Times New Roman" w:hAnsi="Times New Roman"/>
          <w:b w:val="0"/>
          <w:sz w:val="22"/>
          <w:szCs w:val="22"/>
        </w:rPr>
        <w:t>r</w:t>
      </w:r>
      <w:r w:rsidR="003C5B9A" w:rsidRPr="00EC1DC5">
        <w:rPr>
          <w:rFonts w:ascii="Times New Roman" w:hAnsi="Times New Roman"/>
          <w:b w:val="0"/>
          <w:sz w:val="22"/>
          <w:szCs w:val="22"/>
        </w:rPr>
        <w:t xml:space="preserve">g, MS. September 18, 2015. </w:t>
      </w:r>
    </w:p>
    <w:p w14:paraId="22B4FE7B" w14:textId="77777777" w:rsidR="001A20A5" w:rsidRPr="00EC1DC5" w:rsidRDefault="001A20A5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14938862" w14:textId="77777777" w:rsidR="001A20A5" w:rsidRPr="00EC1DC5" w:rsidRDefault="001A20A5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EC1DC5">
        <w:rPr>
          <w:rFonts w:ascii="Times New Roman" w:hAnsi="Times New Roman"/>
          <w:b w:val="0"/>
          <w:sz w:val="22"/>
          <w:szCs w:val="22"/>
        </w:rPr>
        <w:t xml:space="preserve">Dixon K.D., Mody P.Z., Rosch J.W., </w:t>
      </w:r>
      <w:r w:rsidRPr="00EC1DC5">
        <w:rPr>
          <w:rFonts w:ascii="Times New Roman" w:hAnsi="Times New Roman"/>
          <w:sz w:val="22"/>
          <w:szCs w:val="22"/>
        </w:rPr>
        <w:t>Thornton J.A.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 </w:t>
      </w:r>
      <w:r w:rsidR="00571B9A" w:rsidRPr="00EC1DC5">
        <w:rPr>
          <w:rFonts w:ascii="Times New Roman" w:hAnsi="Times New Roman"/>
          <w:b w:val="0"/>
          <w:sz w:val="22"/>
          <w:szCs w:val="22"/>
        </w:rPr>
        <w:t>Effect of Pneumococcal H</w:t>
      </w:r>
      <w:r w:rsidR="00571B9A" w:rsidRPr="00EC1DC5">
        <w:rPr>
          <w:rFonts w:ascii="Times New Roman" w:hAnsi="Times New Roman"/>
          <w:b w:val="0"/>
          <w:sz w:val="22"/>
          <w:szCs w:val="22"/>
          <w:vertAlign w:val="subscript"/>
        </w:rPr>
        <w:t>2</w:t>
      </w:r>
      <w:r w:rsidR="00571B9A" w:rsidRPr="00EC1DC5">
        <w:rPr>
          <w:rFonts w:ascii="Times New Roman" w:hAnsi="Times New Roman"/>
          <w:b w:val="0"/>
          <w:sz w:val="22"/>
          <w:szCs w:val="22"/>
        </w:rPr>
        <w:t>O</w:t>
      </w:r>
      <w:r w:rsidR="00571B9A" w:rsidRPr="00EC1DC5">
        <w:rPr>
          <w:rFonts w:ascii="Times New Roman" w:hAnsi="Times New Roman"/>
          <w:b w:val="0"/>
          <w:sz w:val="22"/>
          <w:szCs w:val="22"/>
          <w:vertAlign w:val="subscript"/>
        </w:rPr>
        <w:t>2</w:t>
      </w:r>
      <w:r w:rsidR="00571B9A" w:rsidRPr="00EC1DC5">
        <w:rPr>
          <w:rFonts w:ascii="Times New Roman" w:hAnsi="Times New Roman"/>
          <w:b w:val="0"/>
          <w:sz w:val="22"/>
          <w:szCs w:val="22"/>
        </w:rPr>
        <w:t xml:space="preserve"> on Epithelial Cell Gene Expression. 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ASM South Central Branch Meeting. Hattiesburg, MS. September 18, 2015. </w:t>
      </w:r>
    </w:p>
    <w:p w14:paraId="7AE3C6F4" w14:textId="77777777" w:rsidR="005D6311" w:rsidRPr="00EC1DC5" w:rsidRDefault="005D6311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0F54770E" w14:textId="77777777" w:rsidR="005D6311" w:rsidRPr="00EC1DC5" w:rsidRDefault="005D6311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EC1DC5">
        <w:rPr>
          <w:rFonts w:ascii="Times New Roman" w:hAnsi="Times New Roman"/>
          <w:b w:val="0"/>
          <w:sz w:val="22"/>
          <w:szCs w:val="22"/>
        </w:rPr>
        <w:t xml:space="preserve">Harris J., </w:t>
      </w:r>
      <w:r w:rsidRPr="00EC1DC5">
        <w:rPr>
          <w:rFonts w:ascii="Times New Roman" w:hAnsi="Times New Roman"/>
          <w:sz w:val="22"/>
          <w:szCs w:val="22"/>
        </w:rPr>
        <w:t>Thornton J.A.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, Park S.H., White S.J., McClung D., Wilson J.G., Oliver A.K., Ricke S.C., Donaldson </w:t>
      </w:r>
      <w:proofErr w:type="gramStart"/>
      <w:r w:rsidRPr="00EC1DC5">
        <w:rPr>
          <w:rFonts w:ascii="Times New Roman" w:hAnsi="Times New Roman"/>
          <w:b w:val="0"/>
          <w:sz w:val="22"/>
          <w:szCs w:val="22"/>
        </w:rPr>
        <w:t>J.R..</w:t>
      </w:r>
      <w:proofErr w:type="gramEnd"/>
      <w:r w:rsidRPr="00EC1DC5">
        <w:rPr>
          <w:rFonts w:ascii="Times New Roman" w:hAnsi="Times New Roman"/>
          <w:b w:val="0"/>
          <w:sz w:val="22"/>
          <w:szCs w:val="22"/>
        </w:rPr>
        <w:t xml:space="preserve"> </w:t>
      </w:r>
      <w:r w:rsidR="00CF5A9D" w:rsidRPr="00EC1DC5">
        <w:rPr>
          <w:rFonts w:ascii="Times New Roman" w:hAnsi="Times New Roman"/>
          <w:b w:val="0"/>
          <w:sz w:val="22"/>
          <w:szCs w:val="22"/>
        </w:rPr>
        <w:t xml:space="preserve">Analyzing the Influence Oxygen Deprivation has on the Capability of </w:t>
      </w:r>
      <w:r w:rsidR="00CF5A9D" w:rsidRPr="00EC1DC5">
        <w:rPr>
          <w:rFonts w:ascii="Times New Roman" w:hAnsi="Times New Roman"/>
          <w:b w:val="0"/>
          <w:i/>
          <w:sz w:val="22"/>
          <w:szCs w:val="22"/>
        </w:rPr>
        <w:t>Listeria monocytogenes</w:t>
      </w:r>
      <w:r w:rsidR="00CF5A9D" w:rsidRPr="00EC1DC5">
        <w:rPr>
          <w:rFonts w:ascii="Times New Roman" w:hAnsi="Times New Roman"/>
          <w:b w:val="0"/>
          <w:sz w:val="22"/>
          <w:szCs w:val="22"/>
        </w:rPr>
        <w:t xml:space="preserve"> to Induce Listeriosis in Gerbils. 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Oral presentation at ASM South Central Branch Meeting, </w:t>
      </w:r>
      <w:r w:rsidR="00BF2F9A" w:rsidRPr="00EC1DC5">
        <w:rPr>
          <w:rFonts w:ascii="Times New Roman" w:hAnsi="Times New Roman"/>
          <w:b w:val="0"/>
          <w:sz w:val="22"/>
          <w:szCs w:val="22"/>
        </w:rPr>
        <w:t xml:space="preserve">Hattiesburg, MS. 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September 2015. </w:t>
      </w:r>
    </w:p>
    <w:p w14:paraId="366803AB" w14:textId="77777777" w:rsidR="001A20A5" w:rsidRPr="00EC1DC5" w:rsidRDefault="001A20A5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4F6177B5" w14:textId="77777777" w:rsidR="001A20A5" w:rsidRPr="00EC1DC5" w:rsidRDefault="001A20A5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EC1DC5">
        <w:rPr>
          <w:rFonts w:ascii="Times New Roman" w:hAnsi="Times New Roman"/>
          <w:b w:val="0"/>
          <w:sz w:val="22"/>
          <w:szCs w:val="22"/>
        </w:rPr>
        <w:t xml:space="preserve">Brown L.R. and </w:t>
      </w:r>
      <w:r w:rsidRPr="00EC1DC5">
        <w:rPr>
          <w:rFonts w:ascii="Times New Roman" w:hAnsi="Times New Roman"/>
          <w:sz w:val="22"/>
          <w:szCs w:val="22"/>
        </w:rPr>
        <w:t>Thornton J.A.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 </w:t>
      </w:r>
      <w:r w:rsidR="00CF5A9D" w:rsidRPr="00EC1DC5">
        <w:rPr>
          <w:rFonts w:ascii="Times New Roman" w:hAnsi="Times New Roman"/>
          <w:b w:val="0"/>
          <w:sz w:val="22"/>
          <w:szCs w:val="22"/>
        </w:rPr>
        <w:t xml:space="preserve">Investigating the Role of Transition Metals in </w:t>
      </w:r>
      <w:r w:rsidR="00CF5A9D" w:rsidRPr="00EC1DC5">
        <w:rPr>
          <w:rFonts w:ascii="Times New Roman" w:hAnsi="Times New Roman"/>
          <w:b w:val="0"/>
          <w:i/>
          <w:sz w:val="22"/>
          <w:szCs w:val="22"/>
        </w:rPr>
        <w:t>Streptococcus pneumoniae</w:t>
      </w:r>
      <w:r w:rsidR="00CF5A9D" w:rsidRPr="00EC1DC5">
        <w:rPr>
          <w:rFonts w:ascii="Times New Roman" w:hAnsi="Times New Roman"/>
          <w:b w:val="0"/>
          <w:sz w:val="22"/>
          <w:szCs w:val="22"/>
        </w:rPr>
        <w:t xml:space="preserve"> Colonization. 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Oral presentation at ASM South Central Branch Meeting, September 2015. </w:t>
      </w:r>
    </w:p>
    <w:p w14:paraId="693A4A9F" w14:textId="77777777" w:rsidR="00CF5A9D" w:rsidRPr="00EC1DC5" w:rsidRDefault="00CF5A9D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7C4D96DE" w14:textId="77777777" w:rsidR="00515023" w:rsidRPr="00EC1DC5" w:rsidRDefault="00515023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EC1DC5">
        <w:rPr>
          <w:rFonts w:ascii="Times New Roman" w:hAnsi="Times New Roman"/>
          <w:b w:val="0"/>
          <w:sz w:val="22"/>
          <w:szCs w:val="22"/>
        </w:rPr>
        <w:t>Brown</w:t>
      </w:r>
      <w:r w:rsidR="00964C58" w:rsidRPr="00EC1DC5">
        <w:rPr>
          <w:rFonts w:ascii="Times New Roman" w:hAnsi="Times New Roman"/>
          <w:b w:val="0"/>
          <w:sz w:val="22"/>
          <w:szCs w:val="22"/>
        </w:rPr>
        <w:t xml:space="preserve"> L.R.</w:t>
      </w:r>
      <w:r w:rsidRPr="00EC1DC5">
        <w:rPr>
          <w:rFonts w:ascii="Times New Roman" w:hAnsi="Times New Roman"/>
          <w:b w:val="0"/>
          <w:sz w:val="22"/>
          <w:szCs w:val="22"/>
        </w:rPr>
        <w:t>, Gunnell</w:t>
      </w:r>
      <w:r w:rsidR="00964C58" w:rsidRPr="00EC1DC5">
        <w:rPr>
          <w:rFonts w:ascii="Times New Roman" w:hAnsi="Times New Roman"/>
          <w:b w:val="0"/>
          <w:sz w:val="22"/>
          <w:szCs w:val="22"/>
        </w:rPr>
        <w:t xml:space="preserve"> S.M.</w:t>
      </w:r>
      <w:r w:rsidRPr="00EC1DC5">
        <w:rPr>
          <w:rFonts w:ascii="Times New Roman" w:hAnsi="Times New Roman"/>
          <w:b w:val="0"/>
          <w:sz w:val="22"/>
          <w:szCs w:val="22"/>
        </w:rPr>
        <w:t>, Keller</w:t>
      </w:r>
      <w:r w:rsidR="00964C58" w:rsidRPr="00EC1DC5">
        <w:rPr>
          <w:rFonts w:ascii="Times New Roman" w:hAnsi="Times New Roman"/>
          <w:b w:val="0"/>
          <w:sz w:val="22"/>
          <w:szCs w:val="22"/>
        </w:rPr>
        <w:t xml:space="preserve"> L.E.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, </w:t>
      </w:r>
      <w:r w:rsidRPr="00EC1DC5">
        <w:rPr>
          <w:rFonts w:ascii="Times New Roman" w:hAnsi="Times New Roman"/>
          <w:sz w:val="22"/>
          <w:szCs w:val="22"/>
        </w:rPr>
        <w:t>Thornton</w:t>
      </w:r>
      <w:r w:rsidR="00964C58" w:rsidRPr="00EC1DC5">
        <w:rPr>
          <w:rFonts w:ascii="Times New Roman" w:hAnsi="Times New Roman"/>
          <w:sz w:val="22"/>
          <w:szCs w:val="22"/>
        </w:rPr>
        <w:t xml:space="preserve"> J.A</w:t>
      </w:r>
      <w:r w:rsidRPr="00EC1DC5">
        <w:rPr>
          <w:rFonts w:ascii="Times New Roman" w:hAnsi="Times New Roman"/>
          <w:sz w:val="22"/>
          <w:szCs w:val="22"/>
        </w:rPr>
        <w:t>.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 </w:t>
      </w:r>
      <w:r w:rsidR="00CF5A9D" w:rsidRPr="00EC1DC5">
        <w:rPr>
          <w:rFonts w:ascii="Times New Roman" w:hAnsi="Times New Roman"/>
          <w:b w:val="0"/>
          <w:sz w:val="22"/>
          <w:szCs w:val="22"/>
        </w:rPr>
        <w:t xml:space="preserve">Characterization of Zinc-Binding Lipoproteins </w:t>
      </w:r>
      <w:proofErr w:type="spellStart"/>
      <w:r w:rsidR="00CF5A9D" w:rsidRPr="00EC1DC5">
        <w:rPr>
          <w:rFonts w:ascii="Times New Roman" w:hAnsi="Times New Roman"/>
          <w:b w:val="0"/>
          <w:sz w:val="22"/>
          <w:szCs w:val="22"/>
        </w:rPr>
        <w:t>AdcA</w:t>
      </w:r>
      <w:proofErr w:type="spellEnd"/>
      <w:r w:rsidR="00CF5A9D" w:rsidRPr="00EC1DC5">
        <w:rPr>
          <w:rFonts w:ascii="Times New Roman" w:hAnsi="Times New Roman"/>
          <w:b w:val="0"/>
          <w:sz w:val="22"/>
          <w:szCs w:val="22"/>
        </w:rPr>
        <w:t xml:space="preserve"> and </w:t>
      </w:r>
      <w:proofErr w:type="spellStart"/>
      <w:r w:rsidR="00CF5A9D" w:rsidRPr="00EC1DC5">
        <w:rPr>
          <w:rFonts w:ascii="Times New Roman" w:hAnsi="Times New Roman"/>
          <w:b w:val="0"/>
          <w:sz w:val="22"/>
          <w:szCs w:val="22"/>
        </w:rPr>
        <w:t>AdcAII</w:t>
      </w:r>
      <w:proofErr w:type="spellEnd"/>
      <w:r w:rsidR="00CF5A9D" w:rsidRPr="00EC1DC5">
        <w:rPr>
          <w:rFonts w:ascii="Times New Roman" w:hAnsi="Times New Roman"/>
          <w:b w:val="0"/>
          <w:sz w:val="22"/>
          <w:szCs w:val="22"/>
        </w:rPr>
        <w:t xml:space="preserve"> of </w:t>
      </w:r>
      <w:r w:rsidR="00CF5A9D" w:rsidRPr="00EC1DC5">
        <w:rPr>
          <w:rFonts w:ascii="Times New Roman" w:hAnsi="Times New Roman"/>
          <w:b w:val="0"/>
          <w:i/>
          <w:sz w:val="22"/>
          <w:szCs w:val="22"/>
        </w:rPr>
        <w:t>Streptococcus pneumoniae</w:t>
      </w:r>
      <w:r w:rsidR="00CF5A9D" w:rsidRPr="00EC1DC5">
        <w:rPr>
          <w:rFonts w:ascii="Times New Roman" w:hAnsi="Times New Roman"/>
          <w:b w:val="0"/>
          <w:sz w:val="22"/>
          <w:szCs w:val="22"/>
        </w:rPr>
        <w:t xml:space="preserve">. </w:t>
      </w:r>
      <w:r w:rsidRPr="00EC1DC5">
        <w:rPr>
          <w:rFonts w:ascii="Times New Roman" w:hAnsi="Times New Roman"/>
          <w:b w:val="0"/>
          <w:sz w:val="22"/>
          <w:szCs w:val="22"/>
        </w:rPr>
        <w:t xml:space="preserve">ASM General Meeting. Boston, MA. May 2014. </w:t>
      </w:r>
    </w:p>
    <w:p w14:paraId="47A1AC13" w14:textId="77777777" w:rsidR="00515023" w:rsidRPr="00EC1DC5" w:rsidRDefault="00515023" w:rsidP="00515023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4C3A9486" w14:textId="77777777" w:rsidR="00126B07" w:rsidRDefault="00126B07" w:rsidP="00631651">
      <w:pPr>
        <w:pStyle w:val="BodyText"/>
        <w:rPr>
          <w:rFonts w:ascii="Times New Roman" w:hAnsi="Times New Roman"/>
          <w:sz w:val="22"/>
          <w:szCs w:val="22"/>
        </w:rPr>
      </w:pPr>
    </w:p>
    <w:p w14:paraId="1489C3CC" w14:textId="77777777" w:rsidR="00AA4DCF" w:rsidRDefault="00AA4DCF" w:rsidP="00631651">
      <w:pPr>
        <w:pStyle w:val="BodyText"/>
        <w:rPr>
          <w:rFonts w:ascii="Times New Roman" w:hAnsi="Times New Roman"/>
          <w:sz w:val="22"/>
          <w:szCs w:val="22"/>
        </w:rPr>
      </w:pPr>
    </w:p>
    <w:p w14:paraId="37548283" w14:textId="77777777" w:rsidR="00AA4DCF" w:rsidRPr="00D71A4E" w:rsidRDefault="00AA4DCF" w:rsidP="00631651">
      <w:pPr>
        <w:pStyle w:val="BodyText"/>
        <w:rPr>
          <w:rFonts w:ascii="Times New Roman" w:hAnsi="Times New Roman"/>
          <w:sz w:val="22"/>
          <w:szCs w:val="22"/>
        </w:rPr>
      </w:pPr>
    </w:p>
    <w:p w14:paraId="7E60C5EC" w14:textId="77777777" w:rsidR="00515023" w:rsidRDefault="00515023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6195E87E" w14:textId="77777777" w:rsidR="0040333F" w:rsidRPr="00E806A9" w:rsidRDefault="00E806A9">
      <w:pPr>
        <w:pBdr>
          <w:bottom w:val="single" w:sz="12" w:space="1" w:color="auto"/>
        </w:pBdr>
        <w:rPr>
          <w:b/>
        </w:rPr>
      </w:pPr>
      <w:r w:rsidRPr="00E806A9">
        <w:rPr>
          <w:b/>
          <w:sz w:val="28"/>
          <w:szCs w:val="28"/>
        </w:rPr>
        <w:lastRenderedPageBreak/>
        <w:t>O</w:t>
      </w:r>
      <w:r w:rsidRPr="00E806A9">
        <w:rPr>
          <w:b/>
        </w:rPr>
        <w:t xml:space="preserve">RAL </w:t>
      </w:r>
      <w:r w:rsidRPr="00E806A9">
        <w:rPr>
          <w:b/>
          <w:sz w:val="28"/>
          <w:szCs w:val="28"/>
        </w:rPr>
        <w:t>P</w:t>
      </w:r>
      <w:r w:rsidRPr="00E806A9">
        <w:rPr>
          <w:b/>
        </w:rPr>
        <w:t>RESENTATIONS</w:t>
      </w:r>
    </w:p>
    <w:p w14:paraId="4F050A0E" w14:textId="77777777" w:rsidR="00486BD5" w:rsidRDefault="00486BD5">
      <w:pPr>
        <w:rPr>
          <w:sz w:val="22"/>
          <w:szCs w:val="22"/>
        </w:rPr>
      </w:pPr>
    </w:p>
    <w:p w14:paraId="0F5FA497" w14:textId="77777777" w:rsidR="00FC6ADB" w:rsidRDefault="00FC6ADB" w:rsidP="00EC1DC5">
      <w:pPr>
        <w:rPr>
          <w:b/>
          <w:bCs/>
          <w:sz w:val="22"/>
          <w:szCs w:val="22"/>
        </w:rPr>
      </w:pPr>
      <w:r w:rsidRPr="00FC6ADB">
        <w:rPr>
          <w:sz w:val="22"/>
          <w:szCs w:val="22"/>
        </w:rPr>
        <w:t>Identification of novel host receptors for pneumococcal colonization factors</w:t>
      </w:r>
      <w:r>
        <w:rPr>
          <w:sz w:val="22"/>
          <w:szCs w:val="22"/>
        </w:rPr>
        <w:t xml:space="preserve">. 2019 Mississippi </w:t>
      </w:r>
      <w:proofErr w:type="spellStart"/>
      <w:r>
        <w:rPr>
          <w:sz w:val="22"/>
          <w:szCs w:val="22"/>
        </w:rPr>
        <w:t>IDeA</w:t>
      </w:r>
      <w:proofErr w:type="spellEnd"/>
      <w:r>
        <w:rPr>
          <w:sz w:val="22"/>
          <w:szCs w:val="22"/>
        </w:rPr>
        <w:t xml:space="preserve"> Conference. Jackson, MS. August 2, 2019. </w:t>
      </w:r>
      <w:r w:rsidRPr="00FC6ADB">
        <w:rPr>
          <w:b/>
          <w:bCs/>
          <w:sz w:val="22"/>
          <w:szCs w:val="22"/>
        </w:rPr>
        <w:t>(invited)</w:t>
      </w:r>
    </w:p>
    <w:p w14:paraId="6339DEBD" w14:textId="77777777" w:rsidR="00231332" w:rsidRDefault="00231332" w:rsidP="00EC1DC5">
      <w:pPr>
        <w:rPr>
          <w:b/>
          <w:bCs/>
          <w:sz w:val="22"/>
          <w:szCs w:val="22"/>
        </w:rPr>
      </w:pPr>
    </w:p>
    <w:p w14:paraId="3E22E71B" w14:textId="77777777" w:rsidR="00231332" w:rsidRDefault="00231332" w:rsidP="00EC1DC5">
      <w:pPr>
        <w:rPr>
          <w:sz w:val="22"/>
          <w:szCs w:val="22"/>
        </w:rPr>
      </w:pPr>
      <w:r w:rsidRPr="00231332">
        <w:rPr>
          <w:sz w:val="22"/>
          <w:szCs w:val="22"/>
        </w:rPr>
        <w:t>Expression of Pneumococcal Surface Proteins in a Staphylococcal Expression System for Host Cell Receptor Identification by Far-western Blot</w:t>
      </w:r>
      <w:r>
        <w:rPr>
          <w:sz w:val="22"/>
          <w:szCs w:val="22"/>
        </w:rPr>
        <w:t xml:space="preserve">. Europneumo 2019. </w:t>
      </w:r>
      <w:proofErr w:type="spellStart"/>
      <w:r>
        <w:rPr>
          <w:sz w:val="22"/>
          <w:szCs w:val="22"/>
        </w:rPr>
        <w:t>Greisfwald</w:t>
      </w:r>
      <w:proofErr w:type="spellEnd"/>
      <w:r>
        <w:rPr>
          <w:sz w:val="22"/>
          <w:szCs w:val="22"/>
        </w:rPr>
        <w:t xml:space="preserve">, Germany. June 11-14, 2019. </w:t>
      </w:r>
    </w:p>
    <w:p w14:paraId="5C08C69B" w14:textId="77777777" w:rsidR="00FC6ADB" w:rsidRDefault="00FC6ADB" w:rsidP="00EC1DC5">
      <w:pPr>
        <w:rPr>
          <w:sz w:val="22"/>
          <w:szCs w:val="22"/>
        </w:rPr>
      </w:pPr>
    </w:p>
    <w:p w14:paraId="57B8134E" w14:textId="77777777" w:rsidR="00EC1DC5" w:rsidRDefault="00EC1DC5" w:rsidP="00EC1DC5">
      <w:pPr>
        <w:rPr>
          <w:sz w:val="22"/>
          <w:szCs w:val="22"/>
        </w:rPr>
      </w:pPr>
      <w:r>
        <w:rPr>
          <w:sz w:val="22"/>
          <w:szCs w:val="22"/>
        </w:rPr>
        <w:t xml:space="preserve">Pneumococcal Resistance to Neutrophil-Mediated Killing: A Trait for Invasiveness? American Society for Microbiology South Central Branch Meeting. October 20, 2017. </w:t>
      </w:r>
      <w:r w:rsidRPr="00722AF3">
        <w:rPr>
          <w:b/>
          <w:sz w:val="22"/>
          <w:szCs w:val="22"/>
        </w:rPr>
        <w:t>(invited)</w:t>
      </w:r>
    </w:p>
    <w:p w14:paraId="4BC97FDC" w14:textId="77777777" w:rsidR="00EC1DC5" w:rsidRDefault="00EC1DC5">
      <w:pPr>
        <w:rPr>
          <w:sz w:val="22"/>
          <w:szCs w:val="22"/>
        </w:rPr>
      </w:pPr>
    </w:p>
    <w:p w14:paraId="0C3B03AD" w14:textId="77777777" w:rsidR="008C019B" w:rsidRDefault="008C019B">
      <w:pPr>
        <w:rPr>
          <w:sz w:val="22"/>
          <w:szCs w:val="22"/>
        </w:rPr>
      </w:pPr>
      <w:r w:rsidRPr="008C019B">
        <w:rPr>
          <w:sz w:val="22"/>
          <w:szCs w:val="22"/>
        </w:rPr>
        <w:t>Factors Affecting the Release and Activity of Pneumolysin Toxin</w:t>
      </w:r>
      <w:r>
        <w:rPr>
          <w:sz w:val="22"/>
          <w:szCs w:val="22"/>
        </w:rPr>
        <w:t xml:space="preserve">. International Conference on Gram-Positive Pathogens. Omaha, NE. October 9-12, 2016. </w:t>
      </w:r>
    </w:p>
    <w:p w14:paraId="4F08B4C6" w14:textId="77777777" w:rsidR="008C019B" w:rsidRDefault="008C019B">
      <w:pPr>
        <w:rPr>
          <w:sz w:val="22"/>
          <w:szCs w:val="22"/>
        </w:rPr>
      </w:pPr>
    </w:p>
    <w:p w14:paraId="1C0C0139" w14:textId="77777777" w:rsidR="00F95A7F" w:rsidRDefault="00F95A7F">
      <w:pPr>
        <w:rPr>
          <w:sz w:val="22"/>
          <w:szCs w:val="22"/>
        </w:rPr>
      </w:pPr>
      <w:r w:rsidRPr="00F95A7F">
        <w:rPr>
          <w:sz w:val="22"/>
          <w:szCs w:val="22"/>
        </w:rPr>
        <w:t>Pyruvate Oxidase Links Metabolism to Pneumolysin Release</w:t>
      </w:r>
      <w:r>
        <w:rPr>
          <w:sz w:val="22"/>
          <w:szCs w:val="22"/>
        </w:rPr>
        <w:t xml:space="preserve">. Southeastern Pneumococcal Symposium. Mississippi State University. May 20, 2016. </w:t>
      </w:r>
    </w:p>
    <w:p w14:paraId="1397B3C3" w14:textId="77777777" w:rsidR="00F95A7F" w:rsidRDefault="00F95A7F">
      <w:pPr>
        <w:rPr>
          <w:sz w:val="22"/>
          <w:szCs w:val="22"/>
        </w:rPr>
      </w:pPr>
    </w:p>
    <w:p w14:paraId="3DD80154" w14:textId="77777777" w:rsidR="0059772C" w:rsidRDefault="0059772C">
      <w:pPr>
        <w:rPr>
          <w:sz w:val="22"/>
          <w:szCs w:val="22"/>
        </w:rPr>
      </w:pPr>
      <w:r>
        <w:rPr>
          <w:sz w:val="22"/>
          <w:szCs w:val="22"/>
        </w:rPr>
        <w:t>Innate Immunity to Bacterial Infection and Mechanisms for Circumventing It. Department of Biological Sciences. University of Southern Mississippi. April 22, 201</w:t>
      </w:r>
      <w:r w:rsidR="00393BED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722AF3" w:rsidRPr="00722AF3">
        <w:rPr>
          <w:b/>
          <w:sz w:val="22"/>
          <w:szCs w:val="22"/>
        </w:rPr>
        <w:t>(invited)</w:t>
      </w:r>
    </w:p>
    <w:p w14:paraId="22B7C3EA" w14:textId="77777777" w:rsidR="0059772C" w:rsidRDefault="0059772C">
      <w:pPr>
        <w:rPr>
          <w:sz w:val="22"/>
          <w:szCs w:val="22"/>
        </w:rPr>
      </w:pPr>
    </w:p>
    <w:p w14:paraId="7EE3BE06" w14:textId="77777777" w:rsidR="008B01DA" w:rsidRDefault="008B01DA">
      <w:pPr>
        <w:rPr>
          <w:sz w:val="22"/>
          <w:szCs w:val="22"/>
        </w:rPr>
      </w:pPr>
      <w:r>
        <w:rPr>
          <w:sz w:val="22"/>
          <w:szCs w:val="22"/>
        </w:rPr>
        <w:t>Puma: A Critical Component of Innate Immunity Against Extracellular Pathogens. American Society for Microbiology South Central Branch Meeting. September</w:t>
      </w:r>
      <w:r w:rsidR="001A20A5">
        <w:rPr>
          <w:sz w:val="22"/>
          <w:szCs w:val="22"/>
        </w:rPr>
        <w:t xml:space="preserve"> 18, 2015. </w:t>
      </w:r>
      <w:r w:rsidR="00722AF3" w:rsidRPr="00722AF3">
        <w:rPr>
          <w:b/>
          <w:sz w:val="22"/>
          <w:szCs w:val="22"/>
        </w:rPr>
        <w:t>(invited)</w:t>
      </w:r>
    </w:p>
    <w:p w14:paraId="01FDDA1B" w14:textId="77777777" w:rsidR="008B01DA" w:rsidRDefault="008B01DA">
      <w:pPr>
        <w:rPr>
          <w:sz w:val="22"/>
          <w:szCs w:val="22"/>
        </w:rPr>
      </w:pPr>
    </w:p>
    <w:p w14:paraId="02A4DCE8" w14:textId="77777777" w:rsidR="002D68F3" w:rsidRPr="00D71A4E" w:rsidRDefault="00486BD5">
      <w:pPr>
        <w:rPr>
          <w:sz w:val="22"/>
          <w:szCs w:val="22"/>
        </w:rPr>
      </w:pPr>
      <w:r>
        <w:rPr>
          <w:sz w:val="22"/>
          <w:szCs w:val="22"/>
        </w:rPr>
        <w:t xml:space="preserve">The Ins and Outs of Pneumococcal Pathogenesis. MSU Center for Veterinary Medicine, Dept. of Pathobiology Seminar Series. February 2015. </w:t>
      </w:r>
      <w:r w:rsidR="00722AF3" w:rsidRPr="00722AF3">
        <w:rPr>
          <w:b/>
          <w:sz w:val="22"/>
          <w:szCs w:val="22"/>
        </w:rPr>
        <w:t>(invited)</w:t>
      </w:r>
    </w:p>
    <w:p w14:paraId="09BB7260" w14:textId="77777777" w:rsidR="00486BD5" w:rsidRDefault="00486BD5">
      <w:pPr>
        <w:rPr>
          <w:sz w:val="22"/>
          <w:szCs w:val="22"/>
        </w:rPr>
      </w:pPr>
    </w:p>
    <w:p w14:paraId="771F78ED" w14:textId="77777777" w:rsidR="00976DA7" w:rsidRDefault="00976DA7">
      <w:pPr>
        <w:rPr>
          <w:sz w:val="22"/>
          <w:szCs w:val="22"/>
        </w:rPr>
      </w:pPr>
      <w:r w:rsidRPr="00976DA7">
        <w:rPr>
          <w:sz w:val="22"/>
          <w:szCs w:val="22"/>
        </w:rPr>
        <w:t>Pneumococcal H</w:t>
      </w:r>
      <w:r w:rsidRPr="001A20A5">
        <w:rPr>
          <w:sz w:val="22"/>
          <w:szCs w:val="22"/>
          <w:vertAlign w:val="subscript"/>
        </w:rPr>
        <w:t>2</w:t>
      </w:r>
      <w:r w:rsidRPr="00976DA7">
        <w:rPr>
          <w:sz w:val="22"/>
          <w:szCs w:val="22"/>
        </w:rPr>
        <w:t>O</w:t>
      </w:r>
      <w:r w:rsidRPr="001A20A5">
        <w:rPr>
          <w:sz w:val="22"/>
          <w:szCs w:val="22"/>
          <w:vertAlign w:val="subscript"/>
        </w:rPr>
        <w:t>2</w:t>
      </w:r>
      <w:r w:rsidRPr="00976DA7">
        <w:rPr>
          <w:sz w:val="22"/>
          <w:szCs w:val="22"/>
        </w:rPr>
        <w:t>:</w:t>
      </w:r>
      <w:r w:rsidR="004F4B5D">
        <w:rPr>
          <w:sz w:val="22"/>
          <w:szCs w:val="22"/>
        </w:rPr>
        <w:t xml:space="preserve"> </w:t>
      </w:r>
      <w:r w:rsidRPr="00976DA7">
        <w:rPr>
          <w:sz w:val="22"/>
          <w:szCs w:val="22"/>
        </w:rPr>
        <w:t>A New Look at an Old Virulence Factor</w:t>
      </w:r>
      <w:r>
        <w:rPr>
          <w:sz w:val="22"/>
          <w:szCs w:val="22"/>
        </w:rPr>
        <w:t>. UAB Pneumococcal Symposium. Birmingham, AL April 28, 2014.</w:t>
      </w:r>
      <w:r w:rsidRPr="00722AF3">
        <w:rPr>
          <w:b/>
          <w:sz w:val="22"/>
          <w:szCs w:val="22"/>
        </w:rPr>
        <w:t xml:space="preserve"> </w:t>
      </w:r>
      <w:r w:rsidR="00722AF3" w:rsidRPr="00722AF3">
        <w:rPr>
          <w:b/>
          <w:sz w:val="22"/>
          <w:szCs w:val="22"/>
        </w:rPr>
        <w:t>(invited)</w:t>
      </w:r>
    </w:p>
    <w:p w14:paraId="0D6F0D30" w14:textId="77777777" w:rsidR="00976DA7" w:rsidRDefault="00976DA7">
      <w:pPr>
        <w:rPr>
          <w:sz w:val="22"/>
          <w:szCs w:val="22"/>
        </w:rPr>
      </w:pPr>
    </w:p>
    <w:p w14:paraId="785999DD" w14:textId="77777777" w:rsidR="00C52815" w:rsidRPr="00D71A4E" w:rsidRDefault="00C52815">
      <w:pPr>
        <w:rPr>
          <w:sz w:val="22"/>
          <w:szCs w:val="22"/>
        </w:rPr>
      </w:pPr>
      <w:r w:rsidRPr="00D71A4E">
        <w:rPr>
          <w:sz w:val="22"/>
          <w:szCs w:val="22"/>
        </w:rPr>
        <w:t xml:space="preserve">Pathogenesis of Invasive Pneumococcal Disease. </w:t>
      </w:r>
      <w:r w:rsidR="003B0471" w:rsidRPr="00D71A4E">
        <w:rPr>
          <w:sz w:val="22"/>
          <w:szCs w:val="22"/>
        </w:rPr>
        <w:t xml:space="preserve"> XIII Congress of the Latin America Pediatric Infectious Disease Society (SLIPE).  Guayaquil, Ecuador. 2009.</w:t>
      </w:r>
    </w:p>
    <w:p w14:paraId="2070B2AA" w14:textId="77777777" w:rsidR="00C52815" w:rsidRPr="00D71A4E" w:rsidRDefault="00C52815">
      <w:pPr>
        <w:rPr>
          <w:sz w:val="22"/>
          <w:szCs w:val="22"/>
        </w:rPr>
      </w:pPr>
    </w:p>
    <w:p w14:paraId="1E82F582" w14:textId="77777777" w:rsidR="0040333F" w:rsidRPr="00D71A4E" w:rsidRDefault="00913184">
      <w:pPr>
        <w:rPr>
          <w:sz w:val="22"/>
          <w:szCs w:val="22"/>
        </w:rPr>
      </w:pPr>
      <w:r w:rsidRPr="00D71A4E">
        <w:rPr>
          <w:sz w:val="22"/>
          <w:szCs w:val="22"/>
        </w:rPr>
        <w:t>37/67 KD Laminin Receptor is a Common Portal for Meningeal Pathogens at the Blood Brain Barrier.  Sixth Annual St. Jude/PIDS Pediatric Infectious Diseases Research Conference</w:t>
      </w:r>
      <w:r w:rsidR="00631651" w:rsidRPr="00D71A4E">
        <w:rPr>
          <w:sz w:val="22"/>
          <w:szCs w:val="22"/>
        </w:rPr>
        <w:t>. Memphis</w:t>
      </w:r>
      <w:r w:rsidR="00C52D5F" w:rsidRPr="00D71A4E">
        <w:rPr>
          <w:sz w:val="22"/>
          <w:szCs w:val="22"/>
        </w:rPr>
        <w:t>,</w:t>
      </w:r>
      <w:r w:rsidR="00631651" w:rsidRPr="00D71A4E">
        <w:rPr>
          <w:sz w:val="22"/>
          <w:szCs w:val="22"/>
        </w:rPr>
        <w:t xml:space="preserve"> TN.  2007.</w:t>
      </w:r>
    </w:p>
    <w:p w14:paraId="21113639" w14:textId="77777777" w:rsidR="00913184" w:rsidRPr="00D71A4E" w:rsidRDefault="00913184">
      <w:pPr>
        <w:rPr>
          <w:sz w:val="22"/>
          <w:szCs w:val="22"/>
        </w:rPr>
      </w:pPr>
    </w:p>
    <w:p w14:paraId="2C59F2D0" w14:textId="77777777" w:rsidR="0040333F" w:rsidRPr="00D71A4E" w:rsidRDefault="0040333F">
      <w:pPr>
        <w:rPr>
          <w:sz w:val="22"/>
          <w:szCs w:val="22"/>
        </w:rPr>
      </w:pPr>
      <w:r w:rsidRPr="00D71A4E">
        <w:rPr>
          <w:sz w:val="22"/>
          <w:szCs w:val="22"/>
        </w:rPr>
        <w:t xml:space="preserve">Pneumolysin-dependent Inflammatory Responses Following Antibiotic Treatment of </w:t>
      </w:r>
      <w:r w:rsidRPr="00D71A4E">
        <w:rPr>
          <w:i/>
          <w:sz w:val="22"/>
          <w:szCs w:val="22"/>
        </w:rPr>
        <w:t>Streptococcus pneumoniae</w:t>
      </w:r>
      <w:r w:rsidRPr="00D71A4E">
        <w:rPr>
          <w:sz w:val="22"/>
          <w:szCs w:val="22"/>
        </w:rPr>
        <w:t xml:space="preserve">.  Annual Meeting of </w:t>
      </w:r>
      <w:r w:rsidR="00913184" w:rsidRPr="00D71A4E">
        <w:rPr>
          <w:sz w:val="22"/>
          <w:szCs w:val="22"/>
        </w:rPr>
        <w:t>t</w:t>
      </w:r>
      <w:r w:rsidRPr="00D71A4E">
        <w:rPr>
          <w:sz w:val="22"/>
          <w:szCs w:val="22"/>
        </w:rPr>
        <w:t xml:space="preserve">he Mississippi Academy of Sciences.  Biloxi, MS.  2004. </w:t>
      </w:r>
      <w:r w:rsidR="007B73B9">
        <w:rPr>
          <w:sz w:val="22"/>
          <w:szCs w:val="22"/>
        </w:rPr>
        <w:t>(Award: 1</w:t>
      </w:r>
      <w:r w:rsidR="007B73B9" w:rsidRPr="007B73B9">
        <w:rPr>
          <w:sz w:val="22"/>
          <w:szCs w:val="22"/>
          <w:vertAlign w:val="superscript"/>
        </w:rPr>
        <w:t>st</w:t>
      </w:r>
      <w:r w:rsidR="007B73B9">
        <w:rPr>
          <w:sz w:val="22"/>
          <w:szCs w:val="22"/>
        </w:rPr>
        <w:t xml:space="preserve"> Place Oral Presentation)</w:t>
      </w:r>
    </w:p>
    <w:p w14:paraId="11C4E1B1" w14:textId="77777777" w:rsidR="0040333F" w:rsidRPr="00D71A4E" w:rsidRDefault="0040333F">
      <w:pPr>
        <w:rPr>
          <w:sz w:val="22"/>
          <w:szCs w:val="22"/>
        </w:rPr>
      </w:pPr>
    </w:p>
    <w:p w14:paraId="49130BC2" w14:textId="77777777" w:rsidR="0040333F" w:rsidRPr="00D71A4E" w:rsidRDefault="0040333F" w:rsidP="00597F57">
      <w:pPr>
        <w:rPr>
          <w:sz w:val="22"/>
          <w:szCs w:val="22"/>
        </w:rPr>
      </w:pPr>
      <w:r w:rsidRPr="00D71A4E">
        <w:rPr>
          <w:sz w:val="22"/>
          <w:szCs w:val="22"/>
        </w:rPr>
        <w:t xml:space="preserve">Pneumolysin-Dependent Gene Expression in Human THP-1 Cells Exposed to </w:t>
      </w:r>
      <w:r w:rsidRPr="00D71A4E">
        <w:rPr>
          <w:i/>
          <w:sz w:val="22"/>
          <w:szCs w:val="22"/>
        </w:rPr>
        <w:t>Streptococcus pneumoniae</w:t>
      </w:r>
      <w:r w:rsidRPr="00D71A4E">
        <w:rPr>
          <w:sz w:val="22"/>
          <w:szCs w:val="22"/>
        </w:rPr>
        <w:t>. Regional ASM Meeting.  Jackson, MS.  2002.</w:t>
      </w:r>
    </w:p>
    <w:p w14:paraId="7AB6DDC0" w14:textId="77777777" w:rsidR="00C55102" w:rsidRDefault="00C55102" w:rsidP="00597F57">
      <w:pPr>
        <w:rPr>
          <w:sz w:val="22"/>
          <w:szCs w:val="22"/>
        </w:rPr>
      </w:pPr>
    </w:p>
    <w:p w14:paraId="518626EE" w14:textId="77777777" w:rsidR="00C55102" w:rsidRPr="00E806A9" w:rsidRDefault="00C55102" w:rsidP="00C55102">
      <w:pPr>
        <w:pBdr>
          <w:bottom w:val="single" w:sz="12" w:space="5" w:color="auto"/>
        </w:pBdr>
        <w:ind w:left="1800" w:hanging="1800"/>
        <w:rPr>
          <w:b/>
        </w:rPr>
      </w:pPr>
      <w:r w:rsidRPr="00E806A9">
        <w:rPr>
          <w:b/>
          <w:sz w:val="28"/>
          <w:szCs w:val="28"/>
        </w:rPr>
        <w:t>R</w:t>
      </w:r>
      <w:r w:rsidR="00E806A9" w:rsidRPr="00E806A9">
        <w:rPr>
          <w:b/>
        </w:rPr>
        <w:t xml:space="preserve">ESEARCH </w:t>
      </w:r>
      <w:r w:rsidR="00E806A9" w:rsidRPr="00E806A9">
        <w:rPr>
          <w:b/>
          <w:sz w:val="28"/>
          <w:szCs w:val="28"/>
        </w:rPr>
        <w:t>F</w:t>
      </w:r>
      <w:r w:rsidR="00E806A9" w:rsidRPr="00E806A9">
        <w:rPr>
          <w:b/>
        </w:rPr>
        <w:t>UNDING</w:t>
      </w:r>
    </w:p>
    <w:p w14:paraId="22904D22" w14:textId="77777777" w:rsidR="004B2737" w:rsidRDefault="004B2737" w:rsidP="00C55102">
      <w:pPr>
        <w:pStyle w:val="BodyText2"/>
        <w:spacing w:after="0" w:line="240" w:lineRule="auto"/>
        <w:rPr>
          <w:sz w:val="22"/>
          <w:szCs w:val="22"/>
        </w:rPr>
      </w:pPr>
    </w:p>
    <w:p w14:paraId="14EBCE92" w14:textId="525D7F8C" w:rsidR="004B2737" w:rsidRDefault="004B2737" w:rsidP="00C55102">
      <w:pPr>
        <w:pStyle w:val="BodyText2"/>
        <w:spacing w:after="0" w:line="240" w:lineRule="auto"/>
        <w:rPr>
          <w:sz w:val="22"/>
          <w:szCs w:val="22"/>
          <w:u w:val="single"/>
        </w:rPr>
      </w:pPr>
      <w:r w:rsidRPr="00A95CD2">
        <w:rPr>
          <w:sz w:val="22"/>
          <w:szCs w:val="22"/>
          <w:u w:val="single"/>
        </w:rPr>
        <w:t>GRANTS FUNDED</w:t>
      </w:r>
      <w:r w:rsidR="00A729C5" w:rsidRPr="00A729C5">
        <w:rPr>
          <w:i/>
          <w:sz w:val="22"/>
          <w:szCs w:val="22"/>
        </w:rPr>
        <w:t xml:space="preserve"> </w:t>
      </w:r>
      <w:r w:rsidR="00AA4DCF" w:rsidRPr="00A729C5">
        <w:rPr>
          <w:sz w:val="22"/>
          <w:szCs w:val="22"/>
        </w:rPr>
        <w:t>(</w:t>
      </w:r>
      <w:r w:rsidR="00AA4DCF" w:rsidRPr="00FC7C0F">
        <w:rPr>
          <w:b/>
          <w:bCs/>
          <w:iCs/>
        </w:rPr>
        <w:t>Totaling $1,194,922 to J. Thornton</w:t>
      </w:r>
      <w:r w:rsidR="00AA4DCF" w:rsidRPr="00A729C5">
        <w:rPr>
          <w:sz w:val="22"/>
          <w:szCs w:val="22"/>
        </w:rPr>
        <w:t>)</w:t>
      </w:r>
    </w:p>
    <w:p w14:paraId="356079E0" w14:textId="77777777" w:rsidR="00AE19E2" w:rsidRPr="00A95CD2" w:rsidRDefault="00AE19E2" w:rsidP="00C55102">
      <w:pPr>
        <w:pStyle w:val="BodyText2"/>
        <w:spacing w:after="0" w:line="240" w:lineRule="auto"/>
        <w:rPr>
          <w:sz w:val="22"/>
          <w:szCs w:val="22"/>
          <w:u w:val="single"/>
        </w:rPr>
      </w:pPr>
    </w:p>
    <w:p w14:paraId="6266C2D7" w14:textId="77777777" w:rsidR="00AA4DCF" w:rsidRPr="00AA4DCF" w:rsidRDefault="00AA4DCF" w:rsidP="00AA4DCF">
      <w:pPr>
        <w:pStyle w:val="BodyText"/>
        <w:rPr>
          <w:rFonts w:ascii="Times New Roman" w:hAnsi="Times New Roman"/>
          <w:sz w:val="22"/>
          <w:szCs w:val="22"/>
        </w:rPr>
      </w:pPr>
      <w:r w:rsidRPr="00AA4DCF">
        <w:rPr>
          <w:rFonts w:ascii="Times New Roman" w:hAnsi="Times New Roman"/>
          <w:sz w:val="22"/>
          <w:szCs w:val="22"/>
        </w:rPr>
        <w:lastRenderedPageBreak/>
        <w:t xml:space="preserve">National Institutes of Health (NIH R15) </w:t>
      </w:r>
      <w:r w:rsidRPr="00AA4DCF">
        <w:rPr>
          <w:rFonts w:ascii="Times New Roman" w:hAnsi="Times New Roman"/>
          <w:b w:val="0"/>
          <w:bCs/>
          <w:sz w:val="22"/>
          <w:szCs w:val="22"/>
        </w:rPr>
        <w:t>Title: Biomimetic models of manganese- and iron-histidine coordination sites in metalloproteins for chelation, antibiotic activity, and oxidative reactivity. Role: co-Inv. ($418,017 total; $36,272 to J. Thornton). Funding period: 8/1/2021 – 7/31/2024.</w:t>
      </w:r>
    </w:p>
    <w:p w14:paraId="1B4D8C3F" w14:textId="77777777" w:rsidR="00AA4DCF" w:rsidRPr="00AA4DCF" w:rsidRDefault="00AA4DCF" w:rsidP="00AA4DCF">
      <w:pPr>
        <w:pStyle w:val="BodyText"/>
        <w:rPr>
          <w:rFonts w:ascii="Times New Roman" w:hAnsi="Times New Roman"/>
          <w:sz w:val="22"/>
          <w:szCs w:val="22"/>
        </w:rPr>
      </w:pPr>
    </w:p>
    <w:p w14:paraId="1F125ED0" w14:textId="62B0BF71" w:rsidR="00AA4DCF" w:rsidRDefault="00AA4DCF" w:rsidP="00C55102">
      <w:pPr>
        <w:pStyle w:val="BodyText"/>
        <w:rPr>
          <w:rFonts w:ascii="Times New Roman" w:hAnsi="Times New Roman"/>
          <w:sz w:val="22"/>
          <w:szCs w:val="22"/>
        </w:rPr>
      </w:pPr>
      <w:r w:rsidRPr="00AA4DCF">
        <w:rPr>
          <w:rFonts w:ascii="Times New Roman" w:hAnsi="Times New Roman"/>
          <w:sz w:val="22"/>
          <w:szCs w:val="22"/>
        </w:rPr>
        <w:t xml:space="preserve">National Institutes of Health (NIH R15) – </w:t>
      </w:r>
      <w:r w:rsidRPr="00AA4DCF">
        <w:rPr>
          <w:rFonts w:ascii="Times New Roman" w:hAnsi="Times New Roman"/>
          <w:b w:val="0"/>
          <w:bCs/>
          <w:sz w:val="22"/>
          <w:szCs w:val="22"/>
        </w:rPr>
        <w:t>Title: Rational design of an adhesin-based pneumococcal vaccine targeting colonization. Role: PI. ($417,206 total; $198,565 to J. Thornton, $300,000 total direct between J. Thornton and K. Seo from CVM). Funding period: 9/17/2020 – 8/31/2023.</w:t>
      </w:r>
    </w:p>
    <w:p w14:paraId="1884AD49" w14:textId="77777777" w:rsidR="00AA4DCF" w:rsidRDefault="00AA4DCF" w:rsidP="00C55102">
      <w:pPr>
        <w:pStyle w:val="BodyText"/>
        <w:rPr>
          <w:rFonts w:ascii="Times New Roman" w:hAnsi="Times New Roman"/>
          <w:sz w:val="22"/>
          <w:szCs w:val="22"/>
        </w:rPr>
      </w:pPr>
    </w:p>
    <w:p w14:paraId="5130611D" w14:textId="1ECC23C3" w:rsidR="00722AF3" w:rsidRDefault="00A95CD2" w:rsidP="00C55102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95CD2">
        <w:rPr>
          <w:rFonts w:ascii="Times New Roman" w:hAnsi="Times New Roman"/>
          <w:sz w:val="22"/>
          <w:szCs w:val="22"/>
        </w:rPr>
        <w:t>National Institutes of Health. Center for Biomedical Research Excellence in Pathogen-Host Interactions.</w:t>
      </w:r>
      <w:r w:rsidRPr="00A95CD2">
        <w:rPr>
          <w:rFonts w:ascii="Times New Roman" w:hAnsi="Times New Roman"/>
          <w:b w:val="0"/>
          <w:sz w:val="22"/>
          <w:szCs w:val="22"/>
        </w:rPr>
        <w:t xml:space="preserve"> </w:t>
      </w:r>
      <w:r w:rsidR="00CC77D5">
        <w:rPr>
          <w:rFonts w:ascii="Times New Roman" w:hAnsi="Times New Roman"/>
          <w:b w:val="0"/>
          <w:sz w:val="22"/>
          <w:szCs w:val="22"/>
        </w:rPr>
        <w:t>Puma and Innate Immunity</w:t>
      </w:r>
      <w:r>
        <w:rPr>
          <w:rFonts w:ascii="Times New Roman" w:hAnsi="Times New Roman"/>
          <w:b w:val="0"/>
          <w:sz w:val="22"/>
          <w:szCs w:val="22"/>
        </w:rPr>
        <w:t>.</w:t>
      </w:r>
      <w:r w:rsidRPr="00A95CD2">
        <w:rPr>
          <w:rFonts w:ascii="Times New Roman" w:hAnsi="Times New Roman"/>
          <w:b w:val="0"/>
          <w:sz w:val="22"/>
          <w:szCs w:val="22"/>
        </w:rPr>
        <w:t xml:space="preserve"> $11,126,099 </w:t>
      </w:r>
    </w:p>
    <w:p w14:paraId="480A6E1A" w14:textId="77777777" w:rsidR="004B2737" w:rsidRDefault="00722AF3" w:rsidP="00722AF3">
      <w:pPr>
        <w:pStyle w:val="BodyText"/>
        <w:numPr>
          <w:ilvl w:val="0"/>
          <w:numId w:val="18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First year pilot project </w:t>
      </w:r>
      <w:r w:rsidR="00A95CD2" w:rsidRPr="00A95CD2">
        <w:rPr>
          <w:rFonts w:ascii="Times New Roman" w:hAnsi="Times New Roman"/>
          <w:b w:val="0"/>
          <w:sz w:val="22"/>
          <w:szCs w:val="22"/>
        </w:rPr>
        <w:t>($56,322 to Justin Thornton).</w:t>
      </w:r>
    </w:p>
    <w:p w14:paraId="532EA9BF" w14:textId="77777777" w:rsidR="003B574C" w:rsidRDefault="003B574C" w:rsidP="003B574C">
      <w:pPr>
        <w:pStyle w:val="BodyText"/>
        <w:numPr>
          <w:ilvl w:val="0"/>
          <w:numId w:val="18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Large pilot project in Year 3 (</w:t>
      </w:r>
      <w:r w:rsidRPr="003B574C">
        <w:rPr>
          <w:rFonts w:ascii="Times New Roman" w:hAnsi="Times New Roman"/>
          <w:b w:val="0"/>
          <w:sz w:val="22"/>
          <w:szCs w:val="22"/>
        </w:rPr>
        <w:t>$158,950 to Justin Thornton</w:t>
      </w:r>
      <w:r>
        <w:rPr>
          <w:rFonts w:ascii="Times New Roman" w:hAnsi="Times New Roman"/>
          <w:b w:val="0"/>
          <w:sz w:val="22"/>
          <w:szCs w:val="22"/>
        </w:rPr>
        <w:t>)</w:t>
      </w:r>
    </w:p>
    <w:p w14:paraId="4032D71C" w14:textId="77777777" w:rsidR="003B574C" w:rsidRDefault="003B574C" w:rsidP="003B574C">
      <w:pPr>
        <w:pStyle w:val="BodyText"/>
        <w:numPr>
          <w:ilvl w:val="0"/>
          <w:numId w:val="18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Junior Investigator ($</w:t>
      </w:r>
      <w:r w:rsidR="00A729C5">
        <w:rPr>
          <w:rFonts w:ascii="Times New Roman" w:hAnsi="Times New Roman"/>
          <w:b w:val="0"/>
          <w:sz w:val="22"/>
          <w:szCs w:val="22"/>
        </w:rPr>
        <w:t>588,313</w:t>
      </w:r>
      <w:r>
        <w:rPr>
          <w:rFonts w:ascii="Times New Roman" w:hAnsi="Times New Roman"/>
          <w:b w:val="0"/>
          <w:sz w:val="22"/>
          <w:szCs w:val="22"/>
        </w:rPr>
        <w:t xml:space="preserve"> to Justin Thornton for </w:t>
      </w:r>
      <w:r w:rsidR="00A729C5">
        <w:rPr>
          <w:rFonts w:ascii="Times New Roman" w:hAnsi="Times New Roman"/>
          <w:b w:val="0"/>
          <w:sz w:val="22"/>
          <w:szCs w:val="22"/>
        </w:rPr>
        <w:t>June 1</w:t>
      </w:r>
      <w:r w:rsidR="00F02D8B">
        <w:rPr>
          <w:rFonts w:ascii="Times New Roman" w:hAnsi="Times New Roman"/>
          <w:b w:val="0"/>
          <w:sz w:val="22"/>
          <w:szCs w:val="22"/>
        </w:rPr>
        <w:t>,</w:t>
      </w:r>
      <w:r w:rsidR="00A729C5">
        <w:rPr>
          <w:rFonts w:ascii="Times New Roman" w:hAnsi="Times New Roman"/>
          <w:b w:val="0"/>
          <w:sz w:val="22"/>
          <w:szCs w:val="22"/>
        </w:rPr>
        <w:t xml:space="preserve"> </w:t>
      </w:r>
      <w:proofErr w:type="gramStart"/>
      <w:r w:rsidR="00A729C5">
        <w:rPr>
          <w:rFonts w:ascii="Times New Roman" w:hAnsi="Times New Roman"/>
          <w:b w:val="0"/>
          <w:sz w:val="22"/>
          <w:szCs w:val="22"/>
        </w:rPr>
        <w:t>2016</w:t>
      </w:r>
      <w:proofErr w:type="gramEnd"/>
      <w:r w:rsidR="00F02D8B">
        <w:rPr>
          <w:rFonts w:ascii="Times New Roman" w:hAnsi="Times New Roman"/>
          <w:b w:val="0"/>
          <w:sz w:val="22"/>
          <w:szCs w:val="22"/>
        </w:rPr>
        <w:t xml:space="preserve"> through May 31, 2018</w:t>
      </w:r>
      <w:r w:rsidR="00A729C5">
        <w:rPr>
          <w:rFonts w:ascii="Times New Roman" w:hAnsi="Times New Roman"/>
          <w:b w:val="0"/>
          <w:sz w:val="22"/>
          <w:szCs w:val="22"/>
        </w:rPr>
        <w:t>)</w:t>
      </w:r>
    </w:p>
    <w:p w14:paraId="79731506" w14:textId="77777777" w:rsidR="00A95CD2" w:rsidRDefault="00A95CD2" w:rsidP="00C55102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4EFA8ECD" w14:textId="77777777" w:rsidR="00A95CD2" w:rsidRPr="00A95CD2" w:rsidRDefault="00A95CD2" w:rsidP="00C55102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A95CD2">
        <w:rPr>
          <w:rFonts w:ascii="Times New Roman" w:hAnsi="Times New Roman"/>
          <w:sz w:val="22"/>
          <w:szCs w:val="22"/>
        </w:rPr>
        <w:t>MSU ORED Cross College Interdisciplinary Research Group Program.</w:t>
      </w:r>
      <w:r w:rsidRPr="00A95CD2">
        <w:rPr>
          <w:rFonts w:ascii="Times New Roman" w:hAnsi="Times New Roman"/>
          <w:b w:val="0"/>
          <w:sz w:val="22"/>
          <w:szCs w:val="22"/>
        </w:rPr>
        <w:t xml:space="preserve"> Biophysical and Biochemical Characterization of Molecular Host-Pathogen Interactions. (Co-PI)</w:t>
      </w:r>
      <w:r w:rsidR="00F02D8B">
        <w:rPr>
          <w:rFonts w:ascii="Times New Roman" w:hAnsi="Times New Roman"/>
          <w:b w:val="0"/>
          <w:sz w:val="22"/>
          <w:szCs w:val="22"/>
        </w:rPr>
        <w:t>.</w:t>
      </w:r>
      <w:r w:rsidRPr="00A95CD2">
        <w:rPr>
          <w:rFonts w:ascii="Times New Roman" w:hAnsi="Times New Roman"/>
          <w:b w:val="0"/>
          <w:sz w:val="22"/>
          <w:szCs w:val="22"/>
        </w:rPr>
        <w:t xml:space="preserve"> Funding Period: November 2013 – November 2014. $2000.</w:t>
      </w:r>
    </w:p>
    <w:p w14:paraId="7D451F9E" w14:textId="77777777" w:rsidR="00A95CD2" w:rsidRDefault="00A95CD2" w:rsidP="00C55102">
      <w:pPr>
        <w:pStyle w:val="BodyText"/>
        <w:rPr>
          <w:rFonts w:ascii="Times New Roman" w:hAnsi="Times New Roman"/>
          <w:sz w:val="22"/>
          <w:szCs w:val="22"/>
        </w:rPr>
      </w:pPr>
    </w:p>
    <w:p w14:paraId="5FDAE5BC" w14:textId="77777777" w:rsidR="00C55102" w:rsidRPr="00CF1712" w:rsidRDefault="00C55102" w:rsidP="00C55102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CF1712">
        <w:rPr>
          <w:rFonts w:ascii="Times New Roman" w:hAnsi="Times New Roman"/>
          <w:sz w:val="22"/>
          <w:szCs w:val="22"/>
        </w:rPr>
        <w:t>National Institutes of Health (NIH R03)</w:t>
      </w:r>
      <w:r w:rsidRPr="00CF1712">
        <w:rPr>
          <w:rFonts w:ascii="Times New Roman" w:hAnsi="Times New Roman"/>
          <w:b w:val="0"/>
          <w:sz w:val="22"/>
          <w:szCs w:val="22"/>
        </w:rPr>
        <w:t xml:space="preserve"> – Title: Zinc-binding proteins of </w:t>
      </w:r>
      <w:r w:rsidRPr="00CF1712">
        <w:rPr>
          <w:rFonts w:ascii="Times New Roman" w:hAnsi="Times New Roman"/>
          <w:b w:val="0"/>
          <w:i/>
          <w:sz w:val="22"/>
          <w:szCs w:val="22"/>
        </w:rPr>
        <w:t>S. pneumoniae</w:t>
      </w:r>
      <w:r w:rsidRPr="00CF1712">
        <w:rPr>
          <w:rFonts w:ascii="Times New Roman" w:hAnsi="Times New Roman"/>
          <w:b w:val="0"/>
          <w:sz w:val="22"/>
          <w:szCs w:val="22"/>
        </w:rPr>
        <w:t xml:space="preserve"> regulate invasiveness. (PI) Dates: January 1st, </w:t>
      </w:r>
      <w:proofErr w:type="gramStart"/>
      <w:r w:rsidRPr="00CF1712">
        <w:rPr>
          <w:rFonts w:ascii="Times New Roman" w:hAnsi="Times New Roman"/>
          <w:b w:val="0"/>
          <w:sz w:val="22"/>
          <w:szCs w:val="22"/>
        </w:rPr>
        <w:t>2013</w:t>
      </w:r>
      <w:proofErr w:type="gramEnd"/>
      <w:r w:rsidRPr="00CF1712">
        <w:rPr>
          <w:rFonts w:ascii="Times New Roman" w:hAnsi="Times New Roman"/>
          <w:b w:val="0"/>
          <w:sz w:val="22"/>
          <w:szCs w:val="22"/>
        </w:rPr>
        <w:t xml:space="preserve"> to December 31st, 2014. </w:t>
      </w:r>
      <w:r w:rsidR="00D71A4E" w:rsidRPr="00CF1712">
        <w:rPr>
          <w:rFonts w:ascii="Times New Roman" w:hAnsi="Times New Roman"/>
          <w:b w:val="0"/>
          <w:sz w:val="22"/>
          <w:szCs w:val="22"/>
        </w:rPr>
        <w:t>(</w:t>
      </w:r>
      <w:r w:rsidRPr="00CF1712">
        <w:rPr>
          <w:rFonts w:ascii="Times New Roman" w:hAnsi="Times New Roman"/>
          <w:b w:val="0"/>
          <w:sz w:val="22"/>
          <w:szCs w:val="22"/>
        </w:rPr>
        <w:t xml:space="preserve">Total funds: $144,500. </w:t>
      </w:r>
      <w:r w:rsidRPr="00480EB9">
        <w:rPr>
          <w:rFonts w:ascii="Times New Roman" w:hAnsi="Times New Roman"/>
          <w:sz w:val="22"/>
          <w:szCs w:val="22"/>
        </w:rPr>
        <w:t>Impact score: 16</w:t>
      </w:r>
      <w:r w:rsidR="00D71A4E" w:rsidRPr="00CF1712">
        <w:rPr>
          <w:rFonts w:ascii="Times New Roman" w:hAnsi="Times New Roman"/>
          <w:b w:val="0"/>
          <w:sz w:val="22"/>
          <w:szCs w:val="22"/>
        </w:rPr>
        <w:t>)</w:t>
      </w:r>
      <w:r w:rsidR="00A95CD2">
        <w:rPr>
          <w:rFonts w:ascii="Times New Roman" w:hAnsi="Times New Roman"/>
          <w:b w:val="0"/>
          <w:sz w:val="22"/>
          <w:szCs w:val="22"/>
        </w:rPr>
        <w:t>.</w:t>
      </w:r>
    </w:p>
    <w:p w14:paraId="6BAC4884" w14:textId="77777777" w:rsidR="00C55102" w:rsidRPr="00CF1712" w:rsidRDefault="00C55102" w:rsidP="00C55102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4B66ED62" w14:textId="77777777" w:rsidR="00C55102" w:rsidRDefault="007B73B9" w:rsidP="00D71A4E">
      <w:pPr>
        <w:pStyle w:val="BodyTex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Henry Family Research Fund</w:t>
      </w:r>
      <w:r w:rsidR="00D71A4E" w:rsidRPr="00CF1712">
        <w:rPr>
          <w:rFonts w:ascii="Times New Roman" w:hAnsi="Times New Roman"/>
          <w:sz w:val="22"/>
          <w:szCs w:val="22"/>
        </w:rPr>
        <w:t xml:space="preserve"> (MSU ORED) – </w:t>
      </w:r>
      <w:r w:rsidR="00D71A4E" w:rsidRPr="00CF1712">
        <w:rPr>
          <w:rFonts w:ascii="Times New Roman" w:hAnsi="Times New Roman"/>
          <w:b w:val="0"/>
          <w:sz w:val="22"/>
          <w:szCs w:val="22"/>
        </w:rPr>
        <w:t>Title:</w:t>
      </w:r>
      <w:r w:rsidR="00D71A4E" w:rsidRPr="00CF1712">
        <w:rPr>
          <w:rFonts w:ascii="Times New Roman" w:hAnsi="Times New Roman"/>
          <w:sz w:val="22"/>
          <w:szCs w:val="22"/>
        </w:rPr>
        <w:t xml:space="preserve"> </w:t>
      </w:r>
      <w:r w:rsidR="00D71A4E" w:rsidRPr="00CF1712">
        <w:rPr>
          <w:rFonts w:ascii="Times New Roman" w:hAnsi="Times New Roman"/>
          <w:b w:val="0"/>
          <w:sz w:val="22"/>
          <w:szCs w:val="22"/>
        </w:rPr>
        <w:t xml:space="preserve">The role of Bacteria in Inducing Apoptosis in Neutrophils. (Justin A. Thornton, PI) Dates: May 17, </w:t>
      </w:r>
      <w:proofErr w:type="gramStart"/>
      <w:r w:rsidR="00D71A4E" w:rsidRPr="00CF1712">
        <w:rPr>
          <w:rFonts w:ascii="Times New Roman" w:hAnsi="Times New Roman"/>
          <w:b w:val="0"/>
          <w:sz w:val="22"/>
          <w:szCs w:val="22"/>
        </w:rPr>
        <w:t>2011</w:t>
      </w:r>
      <w:proofErr w:type="gramEnd"/>
      <w:r w:rsidR="00D71A4E" w:rsidRPr="00CF1712">
        <w:rPr>
          <w:rFonts w:ascii="Times New Roman" w:hAnsi="Times New Roman"/>
          <w:b w:val="0"/>
          <w:sz w:val="22"/>
          <w:szCs w:val="22"/>
        </w:rPr>
        <w:t xml:space="preserve"> to May 16 2012. (Total funds: $10,000)</w:t>
      </w:r>
      <w:r w:rsidR="00A95CD2">
        <w:rPr>
          <w:rFonts w:ascii="Times New Roman" w:hAnsi="Times New Roman"/>
          <w:b w:val="0"/>
          <w:sz w:val="22"/>
          <w:szCs w:val="22"/>
        </w:rPr>
        <w:t>.</w:t>
      </w:r>
    </w:p>
    <w:p w14:paraId="46ADA523" w14:textId="77777777" w:rsidR="00B61B30" w:rsidRDefault="00B61B30" w:rsidP="00D71A4E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0EA51612" w14:textId="77777777" w:rsidR="00CC77D5" w:rsidRDefault="00CC77D5" w:rsidP="00D71A4E">
      <w:pPr>
        <w:pStyle w:val="BodyText"/>
        <w:rPr>
          <w:rFonts w:ascii="Times New Roman" w:hAnsi="Times New Roman"/>
          <w:b w:val="0"/>
          <w:sz w:val="22"/>
          <w:szCs w:val="22"/>
          <w:u w:val="single"/>
        </w:rPr>
      </w:pPr>
    </w:p>
    <w:p w14:paraId="00AA8CA4" w14:textId="77777777" w:rsidR="00E806A9" w:rsidRPr="00023803" w:rsidRDefault="00E806A9" w:rsidP="00E806A9">
      <w:pPr>
        <w:pBdr>
          <w:bottom w:val="single" w:sz="12" w:space="5" w:color="auto"/>
        </w:pBdr>
        <w:ind w:left="1800" w:hanging="1800"/>
        <w:rPr>
          <w:b/>
        </w:rPr>
      </w:pPr>
      <w:r w:rsidRPr="00023803">
        <w:rPr>
          <w:b/>
          <w:sz w:val="28"/>
          <w:szCs w:val="28"/>
        </w:rPr>
        <w:t>P</w:t>
      </w:r>
      <w:r>
        <w:rPr>
          <w:b/>
        </w:rPr>
        <w:t xml:space="preserve">ROFESSIONAL </w:t>
      </w:r>
      <w:r w:rsidRPr="00023803">
        <w:rPr>
          <w:b/>
          <w:sz w:val="28"/>
          <w:szCs w:val="28"/>
        </w:rPr>
        <w:t>M</w:t>
      </w:r>
      <w:r>
        <w:rPr>
          <w:b/>
        </w:rPr>
        <w:t>EMBERSHIPS</w:t>
      </w:r>
    </w:p>
    <w:p w14:paraId="29E22215" w14:textId="77777777" w:rsidR="00E806A9" w:rsidRPr="00D71A4E" w:rsidRDefault="00E806A9" w:rsidP="00E806A9">
      <w:pPr>
        <w:pStyle w:val="BodyText2"/>
        <w:spacing w:after="0" w:line="240" w:lineRule="auto"/>
        <w:rPr>
          <w:sz w:val="22"/>
          <w:szCs w:val="22"/>
        </w:rPr>
      </w:pPr>
    </w:p>
    <w:p w14:paraId="63424370" w14:textId="77777777" w:rsidR="00545621" w:rsidRDefault="00E806A9" w:rsidP="00E806A9">
      <w:pPr>
        <w:pStyle w:val="Body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2015-current</w:t>
      </w:r>
      <w:r>
        <w:rPr>
          <w:sz w:val="22"/>
          <w:szCs w:val="22"/>
        </w:rPr>
        <w:tab/>
        <w:t>Sigma Xi Honor Society</w:t>
      </w:r>
    </w:p>
    <w:p w14:paraId="002213CB" w14:textId="77777777" w:rsidR="00E806A9" w:rsidRDefault="00E806A9" w:rsidP="00E806A9">
      <w:pPr>
        <w:pStyle w:val="Body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2014-current </w:t>
      </w:r>
      <w:r>
        <w:rPr>
          <w:sz w:val="22"/>
          <w:szCs w:val="22"/>
        </w:rPr>
        <w:tab/>
        <w:t>American Association for the Advancement of Science</w:t>
      </w:r>
      <w:r w:rsidRPr="00D71A4E">
        <w:rPr>
          <w:sz w:val="22"/>
          <w:szCs w:val="22"/>
        </w:rPr>
        <w:t xml:space="preserve"> </w:t>
      </w:r>
    </w:p>
    <w:p w14:paraId="365E0459" w14:textId="77777777" w:rsidR="00E806A9" w:rsidRDefault="00E806A9" w:rsidP="00E806A9">
      <w:pPr>
        <w:pStyle w:val="BodyText2"/>
        <w:spacing w:after="0" w:line="240" w:lineRule="auto"/>
        <w:rPr>
          <w:sz w:val="22"/>
          <w:szCs w:val="22"/>
        </w:rPr>
      </w:pPr>
      <w:r w:rsidRPr="00D603A7">
        <w:rPr>
          <w:sz w:val="22"/>
          <w:szCs w:val="22"/>
        </w:rPr>
        <w:t>2013-current</w:t>
      </w:r>
      <w:r w:rsidRPr="00D71A4E">
        <w:rPr>
          <w:sz w:val="22"/>
          <w:szCs w:val="22"/>
        </w:rPr>
        <w:tab/>
        <w:t>Pediatric Infectious Diseases Society</w:t>
      </w:r>
    </w:p>
    <w:p w14:paraId="4FD9AD9D" w14:textId="77777777" w:rsidR="00E806A9" w:rsidRDefault="00E806A9" w:rsidP="00E806A9">
      <w:pPr>
        <w:pStyle w:val="BodyText2"/>
        <w:spacing w:after="0" w:line="240" w:lineRule="auto"/>
        <w:rPr>
          <w:sz w:val="22"/>
          <w:szCs w:val="22"/>
        </w:rPr>
      </w:pPr>
      <w:r w:rsidRPr="00D71A4E">
        <w:rPr>
          <w:sz w:val="22"/>
          <w:szCs w:val="22"/>
        </w:rPr>
        <w:t>2011-current</w:t>
      </w:r>
      <w:r w:rsidRPr="00D71A4E">
        <w:rPr>
          <w:sz w:val="22"/>
          <w:szCs w:val="22"/>
        </w:rPr>
        <w:tab/>
        <w:t>Southeastern Microscopy Society</w:t>
      </w:r>
    </w:p>
    <w:p w14:paraId="6CE63BBF" w14:textId="77777777" w:rsidR="00E806A9" w:rsidRPr="00D71A4E" w:rsidRDefault="00E806A9" w:rsidP="00E806A9">
      <w:pPr>
        <w:pStyle w:val="BodyText2"/>
        <w:spacing w:after="0" w:line="240" w:lineRule="auto"/>
        <w:rPr>
          <w:sz w:val="22"/>
          <w:szCs w:val="22"/>
        </w:rPr>
      </w:pPr>
      <w:r w:rsidRPr="00D71A4E">
        <w:rPr>
          <w:sz w:val="22"/>
          <w:szCs w:val="22"/>
        </w:rPr>
        <w:t>2002-current</w:t>
      </w:r>
      <w:r w:rsidRPr="00D71A4E">
        <w:rPr>
          <w:sz w:val="22"/>
          <w:szCs w:val="22"/>
        </w:rPr>
        <w:tab/>
        <w:t>American Society for Microbiology</w:t>
      </w:r>
    </w:p>
    <w:p w14:paraId="578EF4D0" w14:textId="77777777" w:rsidR="00E806A9" w:rsidRPr="00D71A4E" w:rsidRDefault="00E806A9" w:rsidP="00E27228">
      <w:pPr>
        <w:pStyle w:val="BodyText2"/>
        <w:spacing w:after="0" w:line="240" w:lineRule="auto"/>
        <w:ind w:left="1440" w:hanging="1440"/>
        <w:rPr>
          <w:sz w:val="22"/>
          <w:szCs w:val="22"/>
        </w:rPr>
      </w:pPr>
      <w:r w:rsidRPr="00D71A4E">
        <w:rPr>
          <w:sz w:val="22"/>
          <w:szCs w:val="22"/>
        </w:rPr>
        <w:t xml:space="preserve">2002-current </w:t>
      </w:r>
      <w:r w:rsidRPr="00D71A4E">
        <w:rPr>
          <w:sz w:val="22"/>
          <w:szCs w:val="22"/>
        </w:rPr>
        <w:tab/>
        <w:t>American Society for Microbiology, South Central Branch</w:t>
      </w:r>
      <w:r w:rsidR="00E27228">
        <w:rPr>
          <w:sz w:val="22"/>
          <w:szCs w:val="22"/>
        </w:rPr>
        <w:t xml:space="preserve"> (</w:t>
      </w:r>
      <w:r w:rsidR="00E27228" w:rsidRPr="00E27228">
        <w:rPr>
          <w:b/>
          <w:sz w:val="22"/>
          <w:szCs w:val="22"/>
        </w:rPr>
        <w:t>president-elect</w:t>
      </w:r>
      <w:r w:rsidR="00E27228">
        <w:rPr>
          <w:sz w:val="22"/>
          <w:szCs w:val="22"/>
        </w:rPr>
        <w:t xml:space="preserve"> as of 2017)</w:t>
      </w:r>
    </w:p>
    <w:p w14:paraId="2252B518" w14:textId="77777777" w:rsidR="00E806A9" w:rsidRPr="00A95CD2" w:rsidRDefault="00E806A9" w:rsidP="00A95CD2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59FA11EA" w14:textId="77777777" w:rsidR="00B241F6" w:rsidRPr="00CD18F9" w:rsidRDefault="00AE19E2" w:rsidP="00CD18F9">
      <w:pPr>
        <w:pBdr>
          <w:bottom w:val="single" w:sz="12" w:space="0" w:color="auto"/>
        </w:pBdr>
        <w:ind w:left="1800" w:hanging="1800"/>
        <w:rPr>
          <w:b/>
        </w:rPr>
      </w:pPr>
      <w:r w:rsidRPr="00E806A9">
        <w:rPr>
          <w:b/>
          <w:i/>
          <w:sz w:val="28"/>
          <w:szCs w:val="28"/>
        </w:rPr>
        <w:t>A</w:t>
      </w:r>
      <w:r w:rsidRPr="00E806A9">
        <w:rPr>
          <w:b/>
          <w:i/>
        </w:rPr>
        <w:t>d hoc</w:t>
      </w:r>
      <w:r w:rsidR="00A54A98" w:rsidRPr="00E806A9">
        <w:rPr>
          <w:b/>
        </w:rPr>
        <w:t xml:space="preserve"> </w:t>
      </w:r>
      <w:r w:rsidR="00A54A98" w:rsidRPr="00E806A9">
        <w:rPr>
          <w:b/>
          <w:sz w:val="28"/>
          <w:szCs w:val="28"/>
        </w:rPr>
        <w:t>R</w:t>
      </w:r>
      <w:r w:rsidR="00E806A9">
        <w:rPr>
          <w:b/>
        </w:rPr>
        <w:t>EVIEWER</w:t>
      </w:r>
      <w:r w:rsidR="00A54A98" w:rsidRPr="00E806A9">
        <w:rPr>
          <w:b/>
        </w:rPr>
        <w:t xml:space="preserve"> </w:t>
      </w:r>
      <w:r w:rsidR="00A54A98" w:rsidRPr="00E806A9">
        <w:rPr>
          <w:b/>
          <w:sz w:val="28"/>
          <w:szCs w:val="28"/>
        </w:rPr>
        <w:t>A</w:t>
      </w:r>
      <w:r w:rsidR="00E806A9" w:rsidRPr="00E806A9">
        <w:rPr>
          <w:b/>
        </w:rPr>
        <w:t>CTIVITY</w:t>
      </w:r>
      <w:r w:rsidR="00545621">
        <w:rPr>
          <w:b/>
        </w:rPr>
        <w:t xml:space="preserve"> and EDITORSHIPS</w:t>
      </w:r>
    </w:p>
    <w:p w14:paraId="2566F0DC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96D96">
        <w:rPr>
          <w:sz w:val="22"/>
          <w:szCs w:val="22"/>
        </w:rPr>
        <w:t>mBio (Editor)</w:t>
      </w:r>
    </w:p>
    <w:p w14:paraId="7932FFF6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96D96">
        <w:rPr>
          <w:sz w:val="22"/>
          <w:szCs w:val="22"/>
        </w:rPr>
        <w:t xml:space="preserve">Frontiers in Cellular and Infection Microbiology </w:t>
      </w:r>
    </w:p>
    <w:p w14:paraId="34926A9E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96D96">
        <w:rPr>
          <w:sz w:val="22"/>
          <w:szCs w:val="22"/>
        </w:rPr>
        <w:t>Scientific Reports</w:t>
      </w:r>
    </w:p>
    <w:p w14:paraId="7010F8C0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96D96">
        <w:rPr>
          <w:sz w:val="22"/>
          <w:szCs w:val="22"/>
        </w:rPr>
        <w:t>Molecular Medicine</w:t>
      </w:r>
    </w:p>
    <w:p w14:paraId="5623D748" w14:textId="77777777" w:rsidR="00AA4DCF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96D96">
        <w:rPr>
          <w:sz w:val="22"/>
          <w:szCs w:val="22"/>
        </w:rPr>
        <w:t>Microbes and Infection</w:t>
      </w:r>
    </w:p>
    <w:p w14:paraId="3806D6F9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Journal of Bacteriology</w:t>
      </w:r>
    </w:p>
    <w:p w14:paraId="7971E4EC" w14:textId="77777777" w:rsidR="00AA4DCF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96D96">
        <w:rPr>
          <w:sz w:val="22"/>
          <w:szCs w:val="22"/>
        </w:rPr>
        <w:t>Journal of Investigative Dermatology</w:t>
      </w:r>
    </w:p>
    <w:p w14:paraId="2168231A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Journal of Inorganic Chemistry</w:t>
      </w:r>
    </w:p>
    <w:p w14:paraId="33176F8B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96D96">
        <w:rPr>
          <w:sz w:val="22"/>
          <w:szCs w:val="22"/>
        </w:rPr>
        <w:t>BMC Microbiology</w:t>
      </w:r>
    </w:p>
    <w:p w14:paraId="251EEBD5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96D96">
        <w:rPr>
          <w:sz w:val="22"/>
          <w:szCs w:val="22"/>
        </w:rPr>
        <w:lastRenderedPageBreak/>
        <w:t>Infection and Immunity</w:t>
      </w:r>
    </w:p>
    <w:p w14:paraId="2E4A1708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96D96">
        <w:rPr>
          <w:sz w:val="22"/>
          <w:szCs w:val="22"/>
        </w:rPr>
        <w:t>Clinical and Vaccine Immunology</w:t>
      </w:r>
    </w:p>
    <w:p w14:paraId="6B6260C6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96D96">
        <w:rPr>
          <w:sz w:val="22"/>
          <w:szCs w:val="22"/>
        </w:rPr>
        <w:t>Journal of Global Antimicrobial Resistance</w:t>
      </w:r>
    </w:p>
    <w:p w14:paraId="38278816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proofErr w:type="spellStart"/>
      <w:r w:rsidRPr="00E96D96">
        <w:rPr>
          <w:sz w:val="22"/>
          <w:szCs w:val="22"/>
        </w:rPr>
        <w:t>mSphere</w:t>
      </w:r>
      <w:proofErr w:type="spellEnd"/>
    </w:p>
    <w:p w14:paraId="5F9C8D15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96D96">
        <w:rPr>
          <w:sz w:val="22"/>
          <w:szCs w:val="22"/>
        </w:rPr>
        <w:t>Pathogens</w:t>
      </w:r>
    </w:p>
    <w:p w14:paraId="13DD3759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proofErr w:type="spellStart"/>
      <w:r w:rsidRPr="00E96D96">
        <w:rPr>
          <w:sz w:val="22"/>
          <w:szCs w:val="22"/>
        </w:rPr>
        <w:t>PLoS</w:t>
      </w:r>
      <w:proofErr w:type="spellEnd"/>
      <w:r w:rsidRPr="00E96D96">
        <w:rPr>
          <w:sz w:val="22"/>
          <w:szCs w:val="22"/>
        </w:rPr>
        <w:t xml:space="preserve"> One</w:t>
      </w:r>
    </w:p>
    <w:p w14:paraId="28A10735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proofErr w:type="spellStart"/>
      <w:r w:rsidRPr="00E96D96">
        <w:rPr>
          <w:sz w:val="22"/>
          <w:szCs w:val="22"/>
        </w:rPr>
        <w:t>PLoS</w:t>
      </w:r>
      <w:proofErr w:type="spellEnd"/>
      <w:r w:rsidRPr="00E96D96">
        <w:rPr>
          <w:sz w:val="22"/>
          <w:szCs w:val="22"/>
        </w:rPr>
        <w:t xml:space="preserve"> Pathogens</w:t>
      </w:r>
    </w:p>
    <w:p w14:paraId="449E46BC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96D96">
        <w:rPr>
          <w:sz w:val="22"/>
          <w:szCs w:val="22"/>
        </w:rPr>
        <w:t>Southeastern Naturalist</w:t>
      </w:r>
    </w:p>
    <w:p w14:paraId="070C62E8" w14:textId="77777777" w:rsidR="00AA4DCF" w:rsidRPr="00E96D96" w:rsidRDefault="00AA4DCF" w:rsidP="00AA4DCF">
      <w:pPr>
        <w:pStyle w:val="BodyText2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96D96">
        <w:rPr>
          <w:sz w:val="22"/>
          <w:szCs w:val="22"/>
        </w:rPr>
        <w:t>Virulence</w:t>
      </w:r>
    </w:p>
    <w:p w14:paraId="00675983" w14:textId="77777777" w:rsidR="004E4A56" w:rsidRPr="00976DA7" w:rsidRDefault="004E4A56" w:rsidP="004E4A56">
      <w:pPr>
        <w:pStyle w:val="BodyText2"/>
        <w:spacing w:after="0" w:line="240" w:lineRule="auto"/>
        <w:ind w:left="720"/>
        <w:rPr>
          <w:sz w:val="22"/>
          <w:szCs w:val="22"/>
        </w:rPr>
      </w:pPr>
    </w:p>
    <w:p w14:paraId="44608137" w14:textId="77777777" w:rsidR="004B190F" w:rsidRPr="00E806A9" w:rsidRDefault="004B190F" w:rsidP="004B190F">
      <w:pPr>
        <w:pBdr>
          <w:bottom w:val="single" w:sz="12" w:space="6" w:color="auto"/>
        </w:pBdr>
        <w:ind w:left="1800" w:hanging="1800"/>
        <w:rPr>
          <w:b/>
        </w:rPr>
      </w:pPr>
      <w:r>
        <w:rPr>
          <w:b/>
          <w:sz w:val="28"/>
          <w:szCs w:val="28"/>
        </w:rPr>
        <w:t>S</w:t>
      </w:r>
      <w:r w:rsidRPr="004B190F">
        <w:rPr>
          <w:b/>
        </w:rPr>
        <w:t>ERVICE</w:t>
      </w:r>
    </w:p>
    <w:p w14:paraId="4549F7CC" w14:textId="77777777" w:rsidR="004B190F" w:rsidRPr="00E55A02" w:rsidRDefault="004B190F" w:rsidP="00E55A02"/>
    <w:p w14:paraId="7BFB7968" w14:textId="77777777" w:rsidR="00AA4DCF" w:rsidRDefault="00AA4DCF" w:rsidP="00AA4DCF">
      <w:pPr>
        <w:ind w:right="720"/>
        <w:contextualSpacing/>
      </w:pPr>
      <w:r w:rsidRPr="00EB0C86">
        <w:rPr>
          <w:u w:val="single"/>
        </w:rPr>
        <w:t>Public Service</w:t>
      </w:r>
    </w:p>
    <w:p w14:paraId="796D9219" w14:textId="77777777" w:rsidR="00AA4DCF" w:rsidRDefault="00AA4DCF" w:rsidP="00AA4DCF">
      <w:pPr>
        <w:pStyle w:val="ListParagraph"/>
        <w:numPr>
          <w:ilvl w:val="0"/>
          <w:numId w:val="35"/>
        </w:numPr>
        <w:spacing w:after="160" w:line="259" w:lineRule="auto"/>
        <w:ind w:left="360" w:right="720" w:firstLine="0"/>
        <w:contextualSpacing/>
      </w:pPr>
      <w:r w:rsidRPr="00BF2F3F">
        <w:t>Served as grant reviewer for national and international agencies</w:t>
      </w:r>
      <w:r>
        <w:t>:</w:t>
      </w:r>
    </w:p>
    <w:p w14:paraId="7B8ACB14" w14:textId="77777777" w:rsidR="00AA4DCF" w:rsidRDefault="00AA4DCF" w:rsidP="00AA4DCF">
      <w:pPr>
        <w:numPr>
          <w:ilvl w:val="1"/>
          <w:numId w:val="35"/>
        </w:numPr>
        <w:ind w:hanging="720"/>
      </w:pPr>
      <w:r w:rsidRPr="0031676A">
        <w:t>NIAID Division of Microbiology and Infectious Diseases’ solicitation RFA-AI-21-070 titled “Advancing Group A Streptococcus Vaccine Discovery (R01 Clinical Trial Not Allowed) – Scheduled for July 2022.</w:t>
      </w:r>
    </w:p>
    <w:p w14:paraId="169DC42A" w14:textId="77777777" w:rsidR="00AA4DCF" w:rsidRDefault="00AA4DCF" w:rsidP="00AA4DCF">
      <w:pPr>
        <w:pStyle w:val="ListParagraph"/>
        <w:numPr>
          <w:ilvl w:val="1"/>
          <w:numId w:val="35"/>
        </w:numPr>
        <w:spacing w:after="160" w:line="259" w:lineRule="auto"/>
        <w:ind w:left="720" w:right="720" w:firstLine="0"/>
        <w:contextualSpacing/>
      </w:pPr>
      <w:r w:rsidRPr="00FB242A">
        <w:t>NIH study section ZRG1 AIDC-S (80) on 7/19/2021</w:t>
      </w:r>
      <w:r>
        <w:t>.</w:t>
      </w:r>
    </w:p>
    <w:p w14:paraId="3D7B4983" w14:textId="77777777" w:rsidR="00AA4DCF" w:rsidRDefault="00AA4DCF" w:rsidP="00AA4DCF">
      <w:pPr>
        <w:pStyle w:val="ListParagraph"/>
        <w:numPr>
          <w:ilvl w:val="1"/>
          <w:numId w:val="35"/>
        </w:numPr>
        <w:spacing w:after="160" w:line="259" w:lineRule="auto"/>
        <w:ind w:right="720" w:hanging="720"/>
        <w:contextualSpacing/>
      </w:pPr>
      <w:r w:rsidRPr="00EE3AA4">
        <w:t>NIH Topics in Bacterial Pathogenesis IDM-B (81) study section panel March 18,</w:t>
      </w:r>
      <w:r>
        <w:t xml:space="preserve"> </w:t>
      </w:r>
      <w:r w:rsidRPr="00EE3AA4">
        <w:t>2020</w:t>
      </w:r>
      <w:r>
        <w:t>.</w:t>
      </w:r>
    </w:p>
    <w:p w14:paraId="3DC000A7" w14:textId="77777777" w:rsidR="00AA4DCF" w:rsidRPr="00EE3AA4" w:rsidRDefault="00AA4DCF" w:rsidP="00AA4DCF">
      <w:pPr>
        <w:pStyle w:val="ListParagraph"/>
        <w:numPr>
          <w:ilvl w:val="1"/>
          <w:numId w:val="35"/>
        </w:numPr>
        <w:spacing w:after="160" w:line="259" w:lineRule="auto"/>
        <w:ind w:right="720" w:hanging="720"/>
        <w:contextualSpacing/>
      </w:pPr>
      <w:r w:rsidRPr="00EE3AA4">
        <w:t xml:space="preserve">Discovery Award Antimicrobial Resistance 1 (DIS-AMR-1) panel of the FY19 Peer Reviewed Medical Research Program (PRMRP) for the </w:t>
      </w:r>
      <w:r>
        <w:t>DoD</w:t>
      </w:r>
      <w:r w:rsidRPr="00EE3AA4">
        <w:t xml:space="preserve"> (CDMRP). June 2019.</w:t>
      </w:r>
    </w:p>
    <w:p w14:paraId="09E5ED40" w14:textId="77777777" w:rsidR="00AA4DCF" w:rsidRDefault="00AA4DCF" w:rsidP="00AA4DCF">
      <w:pPr>
        <w:pStyle w:val="ListParagraph"/>
        <w:numPr>
          <w:ilvl w:val="1"/>
          <w:numId w:val="35"/>
        </w:numPr>
        <w:spacing w:after="160" w:line="259" w:lineRule="auto"/>
        <w:ind w:right="720" w:hanging="720"/>
        <w:contextualSpacing/>
      </w:pPr>
      <w:r w:rsidRPr="00FB242A">
        <w:t xml:space="preserve">Defense Medical Research and Development Program (DMRDP) MID-B-2 peer review panel for the </w:t>
      </w:r>
      <w:r>
        <w:t>DoD</w:t>
      </w:r>
      <w:r w:rsidRPr="00FB242A">
        <w:t>. March 2018</w:t>
      </w:r>
      <w:r>
        <w:t>.</w:t>
      </w:r>
    </w:p>
    <w:p w14:paraId="54CB56E9" w14:textId="77777777" w:rsidR="00AA4DCF" w:rsidRDefault="00AA4DCF" w:rsidP="00AA4DCF">
      <w:pPr>
        <w:pStyle w:val="ListParagraph"/>
        <w:numPr>
          <w:ilvl w:val="1"/>
          <w:numId w:val="35"/>
        </w:numPr>
        <w:spacing w:after="160" w:line="259" w:lineRule="auto"/>
        <w:ind w:right="720" w:hanging="720"/>
        <w:contextualSpacing/>
      </w:pPr>
      <w:r w:rsidRPr="00FB242A">
        <w:t xml:space="preserve">Anti-Microbial Resistance (AMR) PRMRP for the </w:t>
      </w:r>
      <w:r>
        <w:t>DoD</w:t>
      </w:r>
      <w:r w:rsidRPr="00FB242A">
        <w:t xml:space="preserve"> Congressionally Directed Medical Research Programs (CDMRP). December 2017.</w:t>
      </w:r>
    </w:p>
    <w:p w14:paraId="17D21E5C" w14:textId="77777777" w:rsidR="00AA4DCF" w:rsidRDefault="00AA4DCF" w:rsidP="00AA4DCF">
      <w:pPr>
        <w:rPr>
          <w:u w:val="single"/>
        </w:rPr>
      </w:pPr>
    </w:p>
    <w:p w14:paraId="72E3709B" w14:textId="77777777" w:rsidR="00AA4DCF" w:rsidRDefault="00AA4DCF" w:rsidP="00AA4DCF">
      <w:pPr>
        <w:rPr>
          <w:u w:val="single"/>
        </w:rPr>
      </w:pPr>
      <w:r w:rsidRPr="00703032">
        <w:rPr>
          <w:u w:val="single"/>
        </w:rPr>
        <w:t>University</w:t>
      </w:r>
    </w:p>
    <w:p w14:paraId="1A63EB90" w14:textId="77777777" w:rsidR="00AA4DCF" w:rsidRDefault="00AA4DCF" w:rsidP="00AA4DCF">
      <w:pPr>
        <w:numPr>
          <w:ilvl w:val="0"/>
          <w:numId w:val="34"/>
        </w:numPr>
      </w:pPr>
      <w:r w:rsidRPr="003F68BB">
        <w:t xml:space="preserve">Serve as internal mentor for </w:t>
      </w:r>
      <w:proofErr w:type="spellStart"/>
      <w:r w:rsidRPr="003F68BB">
        <w:t>YooYoun</w:t>
      </w:r>
      <w:proofErr w:type="spellEnd"/>
      <w:r w:rsidRPr="003F68BB">
        <w:t xml:space="preserve"> Park, a CVM faculty member and </w:t>
      </w:r>
      <w:proofErr w:type="gramStart"/>
      <w:r w:rsidRPr="003F68BB">
        <w:t>Junior</w:t>
      </w:r>
      <w:proofErr w:type="gramEnd"/>
    </w:p>
    <w:p w14:paraId="0650B388" w14:textId="77777777" w:rsidR="00AA4DCF" w:rsidRPr="003F68BB" w:rsidRDefault="00AA4DCF" w:rsidP="00AA4DCF">
      <w:pPr>
        <w:ind w:left="720"/>
      </w:pPr>
      <w:r w:rsidRPr="003F68BB">
        <w:t>Investigator on our COBRE grant in Host-Pathogen Interactions (Fall 2017-current)</w:t>
      </w:r>
    </w:p>
    <w:p w14:paraId="61040F11" w14:textId="77777777" w:rsidR="00AA4DCF" w:rsidRDefault="00AA4DCF" w:rsidP="00AA4DCF">
      <w:pPr>
        <w:numPr>
          <w:ilvl w:val="0"/>
          <w:numId w:val="34"/>
        </w:numPr>
      </w:pPr>
      <w:r w:rsidRPr="003C2870">
        <w:t xml:space="preserve">Served on Director of Animal Resources Search Committee </w:t>
      </w:r>
      <w:r>
        <w:t>(</w:t>
      </w:r>
      <w:r w:rsidRPr="003C2870">
        <w:t>2020)</w:t>
      </w:r>
    </w:p>
    <w:p w14:paraId="73C2F4E3" w14:textId="77777777" w:rsidR="00AA4DCF" w:rsidRDefault="00AA4DCF" w:rsidP="00AA4DCF">
      <w:pPr>
        <w:numPr>
          <w:ilvl w:val="0"/>
          <w:numId w:val="34"/>
        </w:numPr>
      </w:pPr>
      <w:r w:rsidRPr="003C2870">
        <w:t>Served as a mentor for A&amp;S Faculty Mentoring Program (Fall 2019)</w:t>
      </w:r>
    </w:p>
    <w:p w14:paraId="19399005" w14:textId="77777777" w:rsidR="00AA4DCF" w:rsidRPr="003C2870" w:rsidRDefault="00AA4DCF" w:rsidP="00AA4DCF">
      <w:pPr>
        <w:numPr>
          <w:ilvl w:val="0"/>
          <w:numId w:val="34"/>
        </w:numPr>
      </w:pPr>
      <w:r w:rsidRPr="003C2870">
        <w:t>Serve on the Institutional Biosafety Committee (2016-July 2019)</w:t>
      </w:r>
    </w:p>
    <w:p w14:paraId="5056C47E" w14:textId="77777777" w:rsidR="00AA4DCF" w:rsidRPr="003C2870" w:rsidRDefault="00AA4DCF" w:rsidP="00AA4DCF">
      <w:pPr>
        <w:numPr>
          <w:ilvl w:val="0"/>
          <w:numId w:val="34"/>
        </w:numPr>
      </w:pPr>
      <w:r w:rsidRPr="003C2870">
        <w:t>Served on the Institutional Biosafety Officer search committee (July 2017)</w:t>
      </w:r>
    </w:p>
    <w:p w14:paraId="2BBCE3DA" w14:textId="77777777" w:rsidR="00AA4DCF" w:rsidRDefault="00AA4DCF" w:rsidP="00AA4DCF">
      <w:pPr>
        <w:numPr>
          <w:ilvl w:val="0"/>
          <w:numId w:val="32"/>
        </w:numPr>
      </w:pPr>
      <w:r>
        <w:t>Served on Associate Dean for Research Search Committee (2015)</w:t>
      </w:r>
    </w:p>
    <w:p w14:paraId="087DE004" w14:textId="77777777" w:rsidR="00AA4DCF" w:rsidRPr="003C2870" w:rsidRDefault="00AA4DCF" w:rsidP="00AA4DCF">
      <w:pPr>
        <w:numPr>
          <w:ilvl w:val="0"/>
          <w:numId w:val="32"/>
        </w:numPr>
      </w:pPr>
      <w:r w:rsidRPr="003C2870">
        <w:t>Served on College of Arts and Sciences Faculty Senate (2013-2015)</w:t>
      </w:r>
    </w:p>
    <w:p w14:paraId="6007A74F" w14:textId="77777777" w:rsidR="00AA4DCF" w:rsidRDefault="00AA4DCF" w:rsidP="00AA4DCF">
      <w:pPr>
        <w:numPr>
          <w:ilvl w:val="0"/>
          <w:numId w:val="32"/>
        </w:numPr>
      </w:pPr>
      <w:r w:rsidRPr="003F0C52">
        <w:t>Served on College of Arts and Sciences Dean Search Committee</w:t>
      </w:r>
      <w:r>
        <w:t xml:space="preserve"> (2013)</w:t>
      </w:r>
    </w:p>
    <w:p w14:paraId="20AA61D6" w14:textId="77777777" w:rsidR="00AA4DCF" w:rsidRDefault="00AA4DCF" w:rsidP="00AA4DCF">
      <w:pPr>
        <w:numPr>
          <w:ilvl w:val="0"/>
          <w:numId w:val="32"/>
        </w:numPr>
      </w:pPr>
      <w:r w:rsidRPr="00D933F8">
        <w:t>Served as reviewer of Henry Family Research Fund Proposals</w:t>
      </w:r>
      <w:r>
        <w:t xml:space="preserve"> (2013)</w:t>
      </w:r>
    </w:p>
    <w:p w14:paraId="437803F1" w14:textId="77777777" w:rsidR="00AA4DCF" w:rsidRDefault="00AA4DCF" w:rsidP="00AA4DCF">
      <w:pPr>
        <w:numPr>
          <w:ilvl w:val="0"/>
          <w:numId w:val="32"/>
        </w:numPr>
      </w:pPr>
      <w:r w:rsidRPr="00D933F8">
        <w:t>Member of the MSU Animal Physiology Graduate Faculty</w:t>
      </w:r>
    </w:p>
    <w:p w14:paraId="6E3C0D0A" w14:textId="77777777" w:rsidR="00AA4DCF" w:rsidRPr="00D933F8" w:rsidRDefault="00AA4DCF" w:rsidP="00AA4DCF">
      <w:pPr>
        <w:numPr>
          <w:ilvl w:val="0"/>
          <w:numId w:val="32"/>
        </w:numPr>
      </w:pPr>
      <w:r>
        <w:lastRenderedPageBreak/>
        <w:t>Serve on the IACUC Committee (2017-current)</w:t>
      </w:r>
    </w:p>
    <w:p w14:paraId="10CD2655" w14:textId="77777777" w:rsidR="00AA4DCF" w:rsidRDefault="00AA4DCF" w:rsidP="00AA4DCF"/>
    <w:p w14:paraId="29443B5C" w14:textId="77777777" w:rsidR="00AA4DCF" w:rsidRPr="00703032" w:rsidRDefault="00AA4DCF" w:rsidP="00AA4DCF">
      <w:pPr>
        <w:rPr>
          <w:u w:val="single"/>
        </w:rPr>
      </w:pPr>
      <w:r w:rsidRPr="00703032">
        <w:rPr>
          <w:u w:val="single"/>
        </w:rPr>
        <w:t>Department</w:t>
      </w:r>
    </w:p>
    <w:p w14:paraId="39A5FFE7" w14:textId="77777777" w:rsidR="00AA4DCF" w:rsidRDefault="00AA4DCF" w:rsidP="00AA4DCF">
      <w:pPr>
        <w:numPr>
          <w:ilvl w:val="0"/>
          <w:numId w:val="30"/>
        </w:numPr>
      </w:pPr>
      <w:r>
        <w:t>Serve as Biological Sciences Graduate Coordinator (August 2019-current)</w:t>
      </w:r>
    </w:p>
    <w:p w14:paraId="305725B3" w14:textId="77777777" w:rsidR="00AA4DCF" w:rsidRDefault="00AA4DCF" w:rsidP="00AA4DCF">
      <w:pPr>
        <w:numPr>
          <w:ilvl w:val="0"/>
          <w:numId w:val="30"/>
        </w:numPr>
      </w:pPr>
      <w:r>
        <w:t>Serve as a mentor for A&amp;S Faculty Mentoring Program (Fall 2019)</w:t>
      </w:r>
    </w:p>
    <w:p w14:paraId="1A4E0345" w14:textId="77777777" w:rsidR="00AA4DCF" w:rsidRDefault="00AA4DCF" w:rsidP="00AA4DCF">
      <w:pPr>
        <w:numPr>
          <w:ilvl w:val="0"/>
          <w:numId w:val="30"/>
        </w:numPr>
      </w:pPr>
      <w:r>
        <w:t>Serve on BFF Committee (Chair) (2015-current)</w:t>
      </w:r>
    </w:p>
    <w:p w14:paraId="3DE02D3B" w14:textId="77777777" w:rsidR="00AA4DCF" w:rsidRDefault="00AA4DCF" w:rsidP="00AA4DCF">
      <w:pPr>
        <w:numPr>
          <w:ilvl w:val="0"/>
          <w:numId w:val="30"/>
        </w:numPr>
      </w:pPr>
      <w:r>
        <w:t>Serve on Biological Sciences Space Committee (2012-current)</w:t>
      </w:r>
    </w:p>
    <w:p w14:paraId="5C340EFE" w14:textId="77777777" w:rsidR="00AA4DCF" w:rsidRDefault="00AA4DCF" w:rsidP="00AA4DCF">
      <w:pPr>
        <w:numPr>
          <w:ilvl w:val="0"/>
          <w:numId w:val="30"/>
        </w:numPr>
      </w:pPr>
      <w:r w:rsidRPr="003F0C52">
        <w:t>Serve</w:t>
      </w:r>
      <w:r>
        <w:t>d</w:t>
      </w:r>
      <w:r w:rsidRPr="003F0C52">
        <w:t xml:space="preserve"> on Biological Sciences Advisory Committee</w:t>
      </w:r>
      <w:r>
        <w:t xml:space="preserve"> (2013-2014)</w:t>
      </w:r>
    </w:p>
    <w:p w14:paraId="543008F4" w14:textId="77777777" w:rsidR="00AA4DCF" w:rsidRDefault="00AA4DCF" w:rsidP="00AA4DCF">
      <w:pPr>
        <w:numPr>
          <w:ilvl w:val="0"/>
          <w:numId w:val="30"/>
        </w:numPr>
      </w:pPr>
      <w:r>
        <w:t xml:space="preserve">Serve on the Biological Sciences Undergraduate Committee 2016 </w:t>
      </w:r>
    </w:p>
    <w:p w14:paraId="51D45AF2" w14:textId="77777777" w:rsidR="00AA4DCF" w:rsidRDefault="00AA4DCF" w:rsidP="00AA4DCF">
      <w:pPr>
        <w:numPr>
          <w:ilvl w:val="0"/>
          <w:numId w:val="30"/>
        </w:numPr>
      </w:pPr>
      <w:r>
        <w:t>Serve as Sponsor for MSU Student Chapter of American Society for Microbiology (ASM) (2011-current)</w:t>
      </w:r>
    </w:p>
    <w:p w14:paraId="5AB1DBBE" w14:textId="77777777" w:rsidR="00AA4DCF" w:rsidRPr="003C2870" w:rsidRDefault="00AA4DCF" w:rsidP="00AA4DCF">
      <w:pPr>
        <w:numPr>
          <w:ilvl w:val="0"/>
          <w:numId w:val="30"/>
        </w:numPr>
      </w:pPr>
      <w:r w:rsidRPr="003C2870">
        <w:t>Since 2016</w:t>
      </w:r>
      <w:r>
        <w:t>,</w:t>
      </w:r>
      <w:r w:rsidRPr="003C2870">
        <w:t xml:space="preserve"> I have served on 22 graduate student committees (currently 10), excluding my own students.</w:t>
      </w:r>
    </w:p>
    <w:p w14:paraId="7447DC17" w14:textId="77777777" w:rsidR="00AA4DCF" w:rsidRDefault="00AA4DCF" w:rsidP="00AA4DCF">
      <w:pPr>
        <w:numPr>
          <w:ilvl w:val="0"/>
          <w:numId w:val="30"/>
        </w:numPr>
      </w:pPr>
      <w:r>
        <w:t xml:space="preserve">Served on numerous faculty search </w:t>
      </w:r>
      <w:proofErr w:type="gramStart"/>
      <w:r>
        <w:t>committees</w:t>
      </w:r>
      <w:proofErr w:type="gramEnd"/>
      <w:r>
        <w:t xml:space="preserve"> </w:t>
      </w:r>
    </w:p>
    <w:p w14:paraId="03D356EB" w14:textId="77777777" w:rsidR="00AA4DCF" w:rsidRDefault="00AA4DCF" w:rsidP="00AA4DCF">
      <w:pPr>
        <w:numPr>
          <w:ilvl w:val="1"/>
          <w:numId w:val="30"/>
        </w:numPr>
      </w:pPr>
      <w:r>
        <w:t>Microbiologist (2)</w:t>
      </w:r>
    </w:p>
    <w:p w14:paraId="5DBA32E3" w14:textId="77777777" w:rsidR="00AA4DCF" w:rsidRDefault="00AA4DCF" w:rsidP="00AA4DCF">
      <w:pPr>
        <w:numPr>
          <w:ilvl w:val="1"/>
          <w:numId w:val="30"/>
        </w:numPr>
      </w:pPr>
      <w:r>
        <w:t>Microbial Ecologist</w:t>
      </w:r>
    </w:p>
    <w:p w14:paraId="4B3F0D2D" w14:textId="77777777" w:rsidR="00AA4DCF" w:rsidRDefault="00AA4DCF" w:rsidP="00AA4DCF">
      <w:pPr>
        <w:numPr>
          <w:ilvl w:val="1"/>
          <w:numId w:val="30"/>
        </w:numPr>
      </w:pPr>
      <w:r>
        <w:t>Epigeneticist</w:t>
      </w:r>
    </w:p>
    <w:p w14:paraId="4CE9419A" w14:textId="77777777" w:rsidR="00AA4DCF" w:rsidRDefault="00AA4DCF" w:rsidP="00AA4DCF">
      <w:pPr>
        <w:numPr>
          <w:ilvl w:val="1"/>
          <w:numId w:val="30"/>
        </w:numPr>
      </w:pPr>
      <w:r>
        <w:t>Instructor (2)</w:t>
      </w:r>
    </w:p>
    <w:p w14:paraId="48803A1E" w14:textId="77777777" w:rsidR="00AA4DCF" w:rsidRDefault="00AA4DCF" w:rsidP="00E55A02">
      <w:pPr>
        <w:rPr>
          <w:u w:val="single"/>
        </w:rPr>
      </w:pPr>
    </w:p>
    <w:p w14:paraId="62AC8208" w14:textId="77777777" w:rsidR="00C04327" w:rsidRPr="00E806A9" w:rsidRDefault="00E806A9" w:rsidP="00C04327">
      <w:pPr>
        <w:pBdr>
          <w:bottom w:val="single" w:sz="12" w:space="5" w:color="auto"/>
        </w:pBdr>
        <w:ind w:left="1800" w:hanging="1800"/>
        <w:rPr>
          <w:b/>
        </w:rPr>
      </w:pPr>
      <w:r w:rsidRPr="00E806A9">
        <w:rPr>
          <w:b/>
          <w:sz w:val="28"/>
          <w:szCs w:val="28"/>
        </w:rPr>
        <w:t>T</w:t>
      </w:r>
      <w:r w:rsidRPr="00E806A9">
        <w:rPr>
          <w:b/>
        </w:rPr>
        <w:t xml:space="preserve">EACHING AND </w:t>
      </w:r>
      <w:r w:rsidRPr="00E806A9">
        <w:rPr>
          <w:b/>
          <w:sz w:val="28"/>
          <w:szCs w:val="28"/>
        </w:rPr>
        <w:t>M</w:t>
      </w:r>
      <w:r w:rsidRPr="00E806A9">
        <w:rPr>
          <w:b/>
        </w:rPr>
        <w:t xml:space="preserve">ENTORING </w:t>
      </w:r>
      <w:r w:rsidRPr="00E806A9">
        <w:rPr>
          <w:b/>
          <w:sz w:val="28"/>
          <w:szCs w:val="28"/>
        </w:rPr>
        <w:t>E</w:t>
      </w:r>
      <w:r w:rsidRPr="00E806A9">
        <w:rPr>
          <w:b/>
        </w:rPr>
        <w:t>XPERIENCE</w:t>
      </w:r>
    </w:p>
    <w:p w14:paraId="0F056039" w14:textId="77777777" w:rsidR="00C04327" w:rsidRPr="00D71A4E" w:rsidRDefault="00C04327" w:rsidP="00C04327">
      <w:pPr>
        <w:pStyle w:val="BodyText2"/>
        <w:spacing w:after="0" w:line="240" w:lineRule="auto"/>
        <w:rPr>
          <w:sz w:val="22"/>
          <w:szCs w:val="22"/>
        </w:rPr>
      </w:pPr>
    </w:p>
    <w:p w14:paraId="5C493316" w14:textId="77777777" w:rsidR="00C04327" w:rsidRPr="00D71A4E" w:rsidRDefault="00C04327" w:rsidP="00C04327">
      <w:pPr>
        <w:pStyle w:val="BodyText2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D71A4E">
        <w:rPr>
          <w:sz w:val="22"/>
          <w:szCs w:val="22"/>
        </w:rPr>
        <w:t xml:space="preserve">(2007-2010) Mentor in the Pediatric Oncology Education (POE) program at St. Jude Children’s Research Hospital.  </w:t>
      </w:r>
    </w:p>
    <w:p w14:paraId="7F39BEA9" w14:textId="77777777" w:rsidR="00C04327" w:rsidRPr="00D71A4E" w:rsidRDefault="00C04327" w:rsidP="00C04327">
      <w:pPr>
        <w:pStyle w:val="BodyText2"/>
        <w:numPr>
          <w:ilvl w:val="0"/>
          <w:numId w:val="12"/>
        </w:numPr>
        <w:spacing w:after="0" w:line="240" w:lineRule="auto"/>
        <w:rPr>
          <w:b/>
          <w:sz w:val="22"/>
          <w:szCs w:val="22"/>
          <w:u w:val="single"/>
        </w:rPr>
      </w:pPr>
      <w:r w:rsidRPr="00D71A4E">
        <w:rPr>
          <w:b/>
          <w:sz w:val="22"/>
          <w:szCs w:val="22"/>
          <w:u w:val="single"/>
        </w:rPr>
        <w:t>Courses taught</w:t>
      </w:r>
      <w:r w:rsidR="00D11A06">
        <w:rPr>
          <w:b/>
          <w:sz w:val="22"/>
          <w:szCs w:val="22"/>
          <w:u w:val="single"/>
        </w:rPr>
        <w:t xml:space="preserve"> (MSU)</w:t>
      </w:r>
    </w:p>
    <w:p w14:paraId="65545A45" w14:textId="77777777" w:rsidR="00C04327" w:rsidRDefault="00C04327" w:rsidP="00476C0D">
      <w:pPr>
        <w:pStyle w:val="BodyText2"/>
        <w:spacing w:after="0" w:line="240" w:lineRule="auto"/>
        <w:ind w:left="360"/>
        <w:rPr>
          <w:b/>
          <w:sz w:val="22"/>
          <w:szCs w:val="22"/>
          <w:u w:val="single"/>
        </w:rPr>
      </w:pPr>
    </w:p>
    <w:p w14:paraId="7017F316" w14:textId="77777777" w:rsidR="001269ED" w:rsidRDefault="001269ED" w:rsidP="00476C0D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General Microbiology (BIO</w:t>
      </w:r>
      <w:r w:rsidR="00E34AB2">
        <w:rPr>
          <w:sz w:val="22"/>
          <w:szCs w:val="22"/>
        </w:rPr>
        <w:t xml:space="preserve"> </w:t>
      </w:r>
      <w:r>
        <w:rPr>
          <w:sz w:val="22"/>
          <w:szCs w:val="22"/>
        </w:rPr>
        <w:t>3304)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Fall 2016</w:t>
      </w:r>
    </w:p>
    <w:p w14:paraId="61D59404" w14:textId="77777777" w:rsidR="00476C0D" w:rsidRPr="00476C0D" w:rsidRDefault="00476C0D" w:rsidP="00476C0D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Host-Microbe Interactions </w:t>
      </w:r>
      <w:r w:rsidR="00E34AB2">
        <w:rPr>
          <w:sz w:val="22"/>
          <w:szCs w:val="22"/>
        </w:rPr>
        <w:t>(BIO 8990)</w:t>
      </w:r>
      <w:r w:rsidR="00E34AB2">
        <w:rPr>
          <w:sz w:val="22"/>
          <w:szCs w:val="22"/>
        </w:rPr>
        <w:tab/>
      </w:r>
      <w:r>
        <w:rPr>
          <w:sz w:val="22"/>
          <w:szCs w:val="22"/>
        </w:rPr>
        <w:tab/>
        <w:t>Fall 2015</w:t>
      </w:r>
    </w:p>
    <w:p w14:paraId="599C5590" w14:textId="77777777" w:rsidR="000208FC" w:rsidRPr="00D71A4E" w:rsidRDefault="000208FC" w:rsidP="000208FC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Pathogenic Microbiology (BIO</w:t>
      </w:r>
      <w:r w:rsidR="00E34AB2">
        <w:rPr>
          <w:sz w:val="22"/>
          <w:szCs w:val="22"/>
        </w:rPr>
        <w:t xml:space="preserve"> </w:t>
      </w:r>
      <w:r w:rsidRPr="00D71A4E">
        <w:rPr>
          <w:sz w:val="22"/>
          <w:szCs w:val="22"/>
        </w:rPr>
        <w:t>4443/6403)</w:t>
      </w:r>
      <w:r w:rsidRPr="00D71A4E">
        <w:rPr>
          <w:sz w:val="22"/>
          <w:szCs w:val="22"/>
        </w:rPr>
        <w:tab/>
        <w:t>Fall 2012</w:t>
      </w:r>
      <w:r>
        <w:rPr>
          <w:sz w:val="22"/>
          <w:szCs w:val="22"/>
        </w:rPr>
        <w:t>, 2013</w:t>
      </w:r>
      <w:r w:rsidR="00976DA7">
        <w:rPr>
          <w:sz w:val="22"/>
          <w:szCs w:val="22"/>
        </w:rPr>
        <w:t>, 2014</w:t>
      </w:r>
      <w:r w:rsidR="00CE2B4B">
        <w:rPr>
          <w:sz w:val="22"/>
          <w:szCs w:val="22"/>
        </w:rPr>
        <w:t xml:space="preserve">, </w:t>
      </w:r>
      <w:proofErr w:type="gramStart"/>
      <w:r w:rsidR="00CE2B4B">
        <w:rPr>
          <w:sz w:val="22"/>
          <w:szCs w:val="22"/>
        </w:rPr>
        <w:t>2017</w:t>
      </w:r>
      <w:proofErr w:type="gramEnd"/>
    </w:p>
    <w:p w14:paraId="5D8B55AB" w14:textId="77777777" w:rsidR="00C04327" w:rsidRDefault="00C04327" w:rsidP="00D11A06">
      <w:pPr>
        <w:pStyle w:val="BodyText2"/>
        <w:spacing w:after="0" w:line="240" w:lineRule="auto"/>
        <w:ind w:left="5040" w:hanging="4320"/>
        <w:rPr>
          <w:sz w:val="22"/>
          <w:szCs w:val="22"/>
        </w:rPr>
      </w:pPr>
      <w:r w:rsidRPr="00D71A4E">
        <w:rPr>
          <w:sz w:val="22"/>
          <w:szCs w:val="22"/>
        </w:rPr>
        <w:t>Bacterial Genetics (BIO</w:t>
      </w:r>
      <w:r w:rsidR="002A6C92">
        <w:rPr>
          <w:sz w:val="22"/>
          <w:szCs w:val="22"/>
        </w:rPr>
        <w:t xml:space="preserve"> </w:t>
      </w:r>
      <w:r w:rsidRPr="00D71A4E">
        <w:rPr>
          <w:sz w:val="22"/>
          <w:szCs w:val="22"/>
        </w:rPr>
        <w:t>440</w:t>
      </w:r>
      <w:r w:rsidR="00976DA7">
        <w:rPr>
          <w:sz w:val="22"/>
          <w:szCs w:val="22"/>
        </w:rPr>
        <w:t>5/6405)</w:t>
      </w:r>
      <w:r w:rsidR="00976DA7">
        <w:rPr>
          <w:sz w:val="22"/>
          <w:szCs w:val="22"/>
        </w:rPr>
        <w:tab/>
        <w:t xml:space="preserve">Fall 2011, </w:t>
      </w:r>
      <w:r w:rsidR="00D11A06">
        <w:rPr>
          <w:sz w:val="22"/>
          <w:szCs w:val="22"/>
        </w:rPr>
        <w:t xml:space="preserve">Spring </w:t>
      </w:r>
      <w:r w:rsidR="00976DA7">
        <w:rPr>
          <w:sz w:val="22"/>
          <w:szCs w:val="22"/>
        </w:rPr>
        <w:t>2012, 2013, 2014</w:t>
      </w:r>
      <w:r w:rsidR="00D11A06">
        <w:rPr>
          <w:sz w:val="22"/>
          <w:szCs w:val="22"/>
        </w:rPr>
        <w:t>, 2016</w:t>
      </w:r>
      <w:r w:rsidR="00CE2B4B">
        <w:rPr>
          <w:sz w:val="22"/>
          <w:szCs w:val="22"/>
        </w:rPr>
        <w:t xml:space="preserve">, 2017, </w:t>
      </w:r>
      <w:proofErr w:type="gramStart"/>
      <w:r w:rsidR="00CE2B4B">
        <w:rPr>
          <w:sz w:val="22"/>
          <w:szCs w:val="22"/>
        </w:rPr>
        <w:t>2018</w:t>
      </w:r>
      <w:proofErr w:type="gramEnd"/>
    </w:p>
    <w:p w14:paraId="45627197" w14:textId="77777777" w:rsidR="002A6C92" w:rsidRDefault="002A6C92" w:rsidP="00D11A06">
      <w:pPr>
        <w:pStyle w:val="BodyText2"/>
        <w:spacing w:after="0" w:line="240" w:lineRule="auto"/>
        <w:ind w:left="5040" w:hanging="4320"/>
        <w:rPr>
          <w:sz w:val="22"/>
          <w:szCs w:val="22"/>
        </w:rPr>
      </w:pPr>
      <w:r>
        <w:rPr>
          <w:sz w:val="22"/>
          <w:szCs w:val="22"/>
        </w:rPr>
        <w:t>Biological Sciences Seminar (BIO 8011/</w:t>
      </w:r>
      <w:r>
        <w:rPr>
          <w:sz w:val="22"/>
          <w:szCs w:val="22"/>
        </w:rPr>
        <w:tab/>
        <w:t>Fall 2013</w:t>
      </w:r>
    </w:p>
    <w:p w14:paraId="6CAC79FB" w14:textId="77777777" w:rsidR="002A6C92" w:rsidRDefault="002A6C92" w:rsidP="00D11A06">
      <w:pPr>
        <w:pStyle w:val="BodyText2"/>
        <w:spacing w:after="0" w:line="240" w:lineRule="auto"/>
        <w:ind w:left="5040" w:hanging="4320"/>
        <w:rPr>
          <w:sz w:val="22"/>
          <w:szCs w:val="22"/>
        </w:rPr>
      </w:pPr>
      <w:r>
        <w:rPr>
          <w:sz w:val="22"/>
          <w:szCs w:val="22"/>
        </w:rPr>
        <w:t>8021)</w:t>
      </w:r>
    </w:p>
    <w:p w14:paraId="2FD08101" w14:textId="77777777" w:rsidR="0047546A" w:rsidRPr="00D71A4E" w:rsidRDefault="0047546A" w:rsidP="00D11A06">
      <w:pPr>
        <w:pStyle w:val="BodyText2"/>
        <w:spacing w:after="0" w:line="240" w:lineRule="auto"/>
        <w:ind w:left="5040" w:hanging="4320"/>
        <w:rPr>
          <w:sz w:val="22"/>
          <w:szCs w:val="22"/>
        </w:rPr>
      </w:pPr>
      <w:r>
        <w:rPr>
          <w:sz w:val="22"/>
          <w:szCs w:val="22"/>
        </w:rPr>
        <w:t>Modern Microbiology (</w:t>
      </w:r>
      <w:r w:rsidR="003C309B">
        <w:rPr>
          <w:sz w:val="22"/>
          <w:szCs w:val="22"/>
        </w:rPr>
        <w:t xml:space="preserve">BIO </w:t>
      </w:r>
      <w:r>
        <w:rPr>
          <w:sz w:val="22"/>
          <w:szCs w:val="22"/>
        </w:rPr>
        <w:t>8023)</w:t>
      </w:r>
      <w:r>
        <w:rPr>
          <w:sz w:val="22"/>
          <w:szCs w:val="22"/>
        </w:rPr>
        <w:tab/>
        <w:t>Fall 2015</w:t>
      </w:r>
    </w:p>
    <w:p w14:paraId="6CF1CFB6" w14:textId="77777777" w:rsidR="00F60F5C" w:rsidRPr="00D71A4E" w:rsidRDefault="00F60F5C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</w:p>
    <w:p w14:paraId="13BA7CD8" w14:textId="77777777" w:rsidR="00F60F5C" w:rsidRDefault="00F60F5C" w:rsidP="00F60F5C">
      <w:pPr>
        <w:pStyle w:val="BodyText2"/>
        <w:numPr>
          <w:ilvl w:val="0"/>
          <w:numId w:val="12"/>
        </w:numPr>
        <w:spacing w:after="0" w:line="240" w:lineRule="auto"/>
        <w:rPr>
          <w:b/>
          <w:sz w:val="22"/>
          <w:szCs w:val="22"/>
          <w:u w:val="single"/>
        </w:rPr>
      </w:pPr>
      <w:r w:rsidRPr="00D71A4E">
        <w:rPr>
          <w:b/>
          <w:sz w:val="22"/>
          <w:szCs w:val="22"/>
          <w:u w:val="single"/>
        </w:rPr>
        <w:t>Guest lectures</w:t>
      </w:r>
    </w:p>
    <w:p w14:paraId="74542A88" w14:textId="77777777" w:rsidR="00D71A4E" w:rsidRDefault="00D71A4E" w:rsidP="00D71A4E">
      <w:pPr>
        <w:pStyle w:val="BodyText2"/>
        <w:spacing w:after="0" w:line="240" w:lineRule="auto"/>
        <w:rPr>
          <w:b/>
          <w:sz w:val="22"/>
          <w:szCs w:val="22"/>
          <w:u w:val="single"/>
        </w:rPr>
      </w:pPr>
    </w:p>
    <w:p w14:paraId="5BF088DC" w14:textId="77777777" w:rsidR="0009210A" w:rsidRDefault="0009210A" w:rsidP="0009210A">
      <w:pPr>
        <w:pStyle w:val="BodyText2"/>
        <w:numPr>
          <w:ilvl w:val="0"/>
          <w:numId w:val="1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General Microbiology (BIO3304) MSU – Microbial Ecosystems</w:t>
      </w:r>
      <w:r w:rsidR="0001429A">
        <w:rPr>
          <w:sz w:val="22"/>
          <w:szCs w:val="22"/>
        </w:rPr>
        <w:t xml:space="preserve">, </w:t>
      </w:r>
      <w:r>
        <w:rPr>
          <w:sz w:val="22"/>
          <w:szCs w:val="22"/>
        </w:rPr>
        <w:t>Microbiology of Food and Water. (March 2015)</w:t>
      </w:r>
    </w:p>
    <w:p w14:paraId="35BF37AA" w14:textId="77777777" w:rsidR="00D71A4E" w:rsidRDefault="007B2C39" w:rsidP="0009210A">
      <w:pPr>
        <w:pStyle w:val="BodyText2"/>
        <w:numPr>
          <w:ilvl w:val="0"/>
          <w:numId w:val="17"/>
        </w:numPr>
        <w:spacing w:after="0" w:line="240" w:lineRule="auto"/>
        <w:rPr>
          <w:sz w:val="22"/>
          <w:szCs w:val="22"/>
        </w:rPr>
      </w:pPr>
      <w:r w:rsidRPr="007B2C39">
        <w:rPr>
          <w:sz w:val="22"/>
          <w:szCs w:val="22"/>
        </w:rPr>
        <w:t xml:space="preserve">Pathogenic Microbiology </w:t>
      </w:r>
      <w:r>
        <w:rPr>
          <w:sz w:val="22"/>
          <w:szCs w:val="22"/>
        </w:rPr>
        <w:t>(BIO4405/6405) MSU – Pneumococcal Infection (</w:t>
      </w:r>
      <w:proofErr w:type="gramStart"/>
      <w:r>
        <w:rPr>
          <w:sz w:val="22"/>
          <w:szCs w:val="22"/>
        </w:rPr>
        <w:t>Nov</w:t>
      </w:r>
      <w:r w:rsidR="000208FC">
        <w:rPr>
          <w:sz w:val="22"/>
          <w:szCs w:val="22"/>
        </w:rPr>
        <w:t>ember,</w:t>
      </w:r>
      <w:proofErr w:type="gramEnd"/>
      <w:r>
        <w:rPr>
          <w:sz w:val="22"/>
          <w:szCs w:val="22"/>
        </w:rPr>
        <w:t xml:space="preserve"> 2011)</w:t>
      </w:r>
    </w:p>
    <w:p w14:paraId="03C74323" w14:textId="77777777" w:rsidR="000208FC" w:rsidRDefault="007B2C39" w:rsidP="0009210A">
      <w:pPr>
        <w:pStyle w:val="BodyText2"/>
        <w:numPr>
          <w:ilvl w:val="0"/>
          <w:numId w:val="1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Immunology </w:t>
      </w:r>
      <w:r w:rsidR="000208FC">
        <w:rPr>
          <w:sz w:val="22"/>
          <w:szCs w:val="22"/>
        </w:rPr>
        <w:t>(BIO4413) MSU – Innate Immunity I (</w:t>
      </w:r>
      <w:proofErr w:type="gramStart"/>
      <w:r w:rsidR="000208FC">
        <w:rPr>
          <w:sz w:val="22"/>
          <w:szCs w:val="22"/>
        </w:rPr>
        <w:t>February,</w:t>
      </w:r>
      <w:proofErr w:type="gramEnd"/>
      <w:r w:rsidR="000208FC">
        <w:rPr>
          <w:sz w:val="22"/>
          <w:szCs w:val="22"/>
        </w:rPr>
        <w:t xml:space="preserve"> 2012</w:t>
      </w:r>
      <w:r w:rsidR="00AE19E2">
        <w:rPr>
          <w:sz w:val="22"/>
          <w:szCs w:val="22"/>
        </w:rPr>
        <w:t xml:space="preserve"> and 2014</w:t>
      </w:r>
      <w:r w:rsidR="000208FC">
        <w:rPr>
          <w:sz w:val="22"/>
          <w:szCs w:val="22"/>
        </w:rPr>
        <w:t>)</w:t>
      </w:r>
    </w:p>
    <w:p w14:paraId="0E67490B" w14:textId="77777777" w:rsidR="007B2C39" w:rsidRPr="007B2C39" w:rsidRDefault="007B2C39" w:rsidP="0009210A">
      <w:pPr>
        <w:pStyle w:val="BodyText2"/>
        <w:numPr>
          <w:ilvl w:val="0"/>
          <w:numId w:val="1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Immunology</w:t>
      </w:r>
      <w:r w:rsidR="000208FC">
        <w:rPr>
          <w:sz w:val="22"/>
          <w:szCs w:val="22"/>
        </w:rPr>
        <w:t xml:space="preserve"> (BIO4413) MSU – Innate Immunity II (</w:t>
      </w:r>
      <w:proofErr w:type="gramStart"/>
      <w:r w:rsidR="000208FC">
        <w:rPr>
          <w:sz w:val="22"/>
          <w:szCs w:val="22"/>
        </w:rPr>
        <w:t>February,</w:t>
      </w:r>
      <w:proofErr w:type="gramEnd"/>
      <w:r w:rsidR="000208FC">
        <w:rPr>
          <w:sz w:val="22"/>
          <w:szCs w:val="22"/>
        </w:rPr>
        <w:t xml:space="preserve"> 2012</w:t>
      </w:r>
      <w:r w:rsidR="00AE19E2">
        <w:rPr>
          <w:sz w:val="22"/>
          <w:szCs w:val="22"/>
        </w:rPr>
        <w:t xml:space="preserve"> and 2014</w:t>
      </w:r>
      <w:r w:rsidR="000208FC">
        <w:rPr>
          <w:sz w:val="22"/>
          <w:szCs w:val="22"/>
        </w:rPr>
        <w:t>)</w:t>
      </w:r>
    </w:p>
    <w:p w14:paraId="2B69EEBC" w14:textId="77777777" w:rsidR="00F60F5C" w:rsidRPr="00D71A4E" w:rsidRDefault="00F60F5C" w:rsidP="00F60F5C">
      <w:pPr>
        <w:pStyle w:val="BodyText2"/>
        <w:spacing w:after="0" w:line="240" w:lineRule="auto"/>
        <w:ind w:left="720"/>
        <w:rPr>
          <w:b/>
          <w:sz w:val="22"/>
          <w:szCs w:val="22"/>
          <w:u w:val="single"/>
        </w:rPr>
      </w:pPr>
    </w:p>
    <w:p w14:paraId="19F85D91" w14:textId="77777777" w:rsidR="00C04327" w:rsidRPr="00D71A4E" w:rsidRDefault="00C04327" w:rsidP="00C04327">
      <w:pPr>
        <w:pStyle w:val="BodyText2"/>
        <w:numPr>
          <w:ilvl w:val="0"/>
          <w:numId w:val="12"/>
        </w:numPr>
        <w:spacing w:after="0" w:line="240" w:lineRule="auto"/>
        <w:rPr>
          <w:b/>
          <w:sz w:val="22"/>
          <w:szCs w:val="22"/>
          <w:u w:val="single"/>
        </w:rPr>
      </w:pPr>
      <w:bookmarkStart w:id="2" w:name="_Hlk84852862"/>
      <w:r w:rsidRPr="00D71A4E">
        <w:rPr>
          <w:b/>
          <w:sz w:val="22"/>
          <w:szCs w:val="22"/>
          <w:u w:val="single"/>
        </w:rPr>
        <w:t>Students mentored:</w:t>
      </w:r>
    </w:p>
    <w:p w14:paraId="682A5126" w14:textId="77777777" w:rsidR="00C04327" w:rsidRPr="00D71A4E" w:rsidRDefault="00C04327" w:rsidP="00C04327">
      <w:pPr>
        <w:pStyle w:val="BodyText2"/>
        <w:spacing w:after="0" w:line="240" w:lineRule="auto"/>
        <w:ind w:left="720"/>
        <w:rPr>
          <w:b/>
          <w:sz w:val="22"/>
          <w:szCs w:val="22"/>
          <w:u w:val="single"/>
        </w:rPr>
      </w:pPr>
    </w:p>
    <w:p w14:paraId="3A7817F7" w14:textId="77777777" w:rsidR="00C04327" w:rsidRPr="00D71A4E" w:rsidRDefault="00C04327" w:rsidP="00C04327">
      <w:pPr>
        <w:pStyle w:val="BodyText2"/>
        <w:spacing w:after="0" w:line="240" w:lineRule="auto"/>
        <w:ind w:left="720"/>
        <w:rPr>
          <w:sz w:val="22"/>
          <w:szCs w:val="22"/>
          <w:u w:val="single"/>
        </w:rPr>
      </w:pPr>
      <w:r w:rsidRPr="00D71A4E">
        <w:rPr>
          <w:sz w:val="22"/>
          <w:szCs w:val="22"/>
          <w:u w:val="single"/>
        </w:rPr>
        <w:t>Graduate Students</w:t>
      </w:r>
      <w:r w:rsidR="00D603A7">
        <w:rPr>
          <w:sz w:val="22"/>
          <w:szCs w:val="22"/>
          <w:u w:val="single"/>
        </w:rPr>
        <w:t>:</w:t>
      </w:r>
    </w:p>
    <w:p w14:paraId="2C3C2D8E" w14:textId="77777777" w:rsidR="00BE107B" w:rsidRDefault="00BE107B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Prattay Dey (Ph.D.)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Fall 2021 - </w:t>
      </w:r>
      <w:proofErr w:type="gramStart"/>
      <w:r>
        <w:rPr>
          <w:sz w:val="22"/>
          <w:szCs w:val="22"/>
        </w:rPr>
        <w:t>current</w:t>
      </w:r>
      <w:proofErr w:type="gramEnd"/>
    </w:p>
    <w:p w14:paraId="53DA636B" w14:textId="58A4CC39" w:rsidR="00AA4DCF" w:rsidRDefault="00AA4DCF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Milisen</w:t>
      </w:r>
      <w:proofErr w:type="spellEnd"/>
      <w:r>
        <w:rPr>
          <w:sz w:val="22"/>
          <w:szCs w:val="22"/>
        </w:rPr>
        <w:t xml:space="preserve"> Tvarkunas (M.S.)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Fall 2022 - </w:t>
      </w:r>
      <w:proofErr w:type="gramStart"/>
      <w:r>
        <w:rPr>
          <w:sz w:val="22"/>
          <w:szCs w:val="22"/>
        </w:rPr>
        <w:t>current</w:t>
      </w:r>
      <w:proofErr w:type="gramEnd"/>
    </w:p>
    <w:p w14:paraId="1B969ECA" w14:textId="33010DD7" w:rsidR="00AA4DCF" w:rsidRDefault="00AA4DCF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Yuri Laguna-Terai (M.S.)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Fall 2022 - </w:t>
      </w:r>
      <w:proofErr w:type="gramStart"/>
      <w:r>
        <w:rPr>
          <w:sz w:val="22"/>
          <w:szCs w:val="22"/>
        </w:rPr>
        <w:t>current</w:t>
      </w:r>
      <w:proofErr w:type="gramEnd"/>
    </w:p>
    <w:p w14:paraId="6A2953ED" w14:textId="54752ACB" w:rsidR="00AA4DCF" w:rsidRDefault="00AA4DCF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Abbey Cassibry (M.S.)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Fall 2022 - </w:t>
      </w:r>
      <w:proofErr w:type="gramStart"/>
      <w:r>
        <w:rPr>
          <w:sz w:val="22"/>
          <w:szCs w:val="22"/>
        </w:rPr>
        <w:t>current</w:t>
      </w:r>
      <w:proofErr w:type="gramEnd"/>
    </w:p>
    <w:p w14:paraId="65FFB4C0" w14:textId="150DD5B8" w:rsidR="00AA4DCF" w:rsidRDefault="00AA4DCF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Isidora Fereday (M.S.)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Fall 2020 - Spring 2023</w:t>
      </w:r>
    </w:p>
    <w:p w14:paraId="1BAC7DB9" w14:textId="0B1CAEB5" w:rsidR="002E34C4" w:rsidRDefault="002E34C4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Jay Jackson</w:t>
      </w:r>
      <w:r w:rsidR="00BE107B">
        <w:rPr>
          <w:sz w:val="22"/>
          <w:szCs w:val="22"/>
        </w:rPr>
        <w:t xml:space="preserve"> (M.S.)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Fall 2017</w:t>
      </w:r>
      <w:r w:rsidR="00BE107B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BE107B">
        <w:rPr>
          <w:sz w:val="22"/>
          <w:szCs w:val="22"/>
        </w:rPr>
        <w:t xml:space="preserve"> </w:t>
      </w:r>
      <w:r w:rsidR="00DA1194">
        <w:rPr>
          <w:sz w:val="22"/>
          <w:szCs w:val="22"/>
        </w:rPr>
        <w:t>Spring 2020</w:t>
      </w:r>
    </w:p>
    <w:p w14:paraId="435FF394" w14:textId="6CBB09F3" w:rsidR="002E34C4" w:rsidRDefault="002E34C4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Yoonsung Hu</w:t>
      </w:r>
      <w:r w:rsidR="00BE107B">
        <w:rPr>
          <w:sz w:val="22"/>
          <w:szCs w:val="22"/>
        </w:rPr>
        <w:t xml:space="preserve"> (Ph.D.)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Fall 2017</w:t>
      </w:r>
      <w:r w:rsidR="00BE107B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BE107B">
        <w:rPr>
          <w:sz w:val="22"/>
          <w:szCs w:val="22"/>
        </w:rPr>
        <w:t xml:space="preserve"> </w:t>
      </w:r>
      <w:r w:rsidR="00AA4DCF">
        <w:rPr>
          <w:sz w:val="22"/>
          <w:szCs w:val="22"/>
        </w:rPr>
        <w:t>2021</w:t>
      </w:r>
    </w:p>
    <w:p w14:paraId="531058A5" w14:textId="77777777" w:rsidR="001269ED" w:rsidRDefault="001269ED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Michael Dodd</w:t>
      </w:r>
      <w:r w:rsidR="00BE107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Fall 2016</w:t>
      </w:r>
      <w:r w:rsidR="00BE107B">
        <w:rPr>
          <w:sz w:val="22"/>
          <w:szCs w:val="22"/>
        </w:rPr>
        <w:t xml:space="preserve"> (withdrew)</w:t>
      </w:r>
    </w:p>
    <w:p w14:paraId="352590A7" w14:textId="77777777" w:rsidR="0035381A" w:rsidRDefault="0035381A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Daniel Kennedy (Ph.D.)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Fall 2015</w:t>
      </w:r>
      <w:r w:rsidR="00BE107B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BE107B">
        <w:rPr>
          <w:sz w:val="22"/>
          <w:szCs w:val="22"/>
        </w:rPr>
        <w:t xml:space="preserve"> </w:t>
      </w:r>
      <w:r w:rsidR="00DA1194">
        <w:rPr>
          <w:sz w:val="22"/>
          <w:szCs w:val="22"/>
        </w:rPr>
        <w:t>Summer 2021</w:t>
      </w:r>
    </w:p>
    <w:p w14:paraId="7D2B20EB" w14:textId="77777777" w:rsidR="0035381A" w:rsidRDefault="0035381A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Lindsey Brown (</w:t>
      </w:r>
      <w:r>
        <w:rPr>
          <w:sz w:val="22"/>
          <w:szCs w:val="22"/>
        </w:rPr>
        <w:t>Ph.D.</w:t>
      </w:r>
      <w:r w:rsidRPr="00D71A4E"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1A4E">
        <w:rPr>
          <w:sz w:val="22"/>
          <w:szCs w:val="22"/>
        </w:rPr>
        <w:t>Fall 2013</w:t>
      </w:r>
      <w:r w:rsidR="00BE107B">
        <w:rPr>
          <w:sz w:val="22"/>
          <w:szCs w:val="22"/>
        </w:rPr>
        <w:t xml:space="preserve"> </w:t>
      </w:r>
      <w:r w:rsidRPr="00D71A4E">
        <w:rPr>
          <w:sz w:val="22"/>
          <w:szCs w:val="22"/>
        </w:rPr>
        <w:t>-</w:t>
      </w:r>
      <w:r w:rsidR="00BE107B">
        <w:rPr>
          <w:sz w:val="22"/>
          <w:szCs w:val="22"/>
        </w:rPr>
        <w:t xml:space="preserve"> Spring 2018</w:t>
      </w:r>
    </w:p>
    <w:p w14:paraId="7A9AD7CC" w14:textId="77777777" w:rsidR="00C04327" w:rsidRPr="00D71A4E" w:rsidRDefault="00C04327" w:rsidP="0035381A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Joseph Bryant (M.S.)</w:t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  <w:t>Fall 2013</w:t>
      </w:r>
      <w:r w:rsidR="00BE107B">
        <w:rPr>
          <w:sz w:val="22"/>
          <w:szCs w:val="22"/>
        </w:rPr>
        <w:t xml:space="preserve"> </w:t>
      </w:r>
      <w:r w:rsidRPr="00D71A4E">
        <w:rPr>
          <w:sz w:val="22"/>
          <w:szCs w:val="22"/>
        </w:rPr>
        <w:t>-</w:t>
      </w:r>
      <w:r w:rsidR="0035381A">
        <w:rPr>
          <w:sz w:val="22"/>
          <w:szCs w:val="22"/>
        </w:rPr>
        <w:t xml:space="preserve"> Spring 2015</w:t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</w:r>
    </w:p>
    <w:p w14:paraId="215593D7" w14:textId="77777777" w:rsidR="00C04327" w:rsidRDefault="00C04327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Katie Heath (M.S.)</w:t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  <w:t>Fall 2013</w:t>
      </w:r>
      <w:r w:rsidR="00BE107B">
        <w:rPr>
          <w:sz w:val="22"/>
          <w:szCs w:val="22"/>
        </w:rPr>
        <w:t xml:space="preserve"> </w:t>
      </w:r>
      <w:r w:rsidRPr="00D71A4E">
        <w:rPr>
          <w:sz w:val="22"/>
          <w:szCs w:val="22"/>
        </w:rPr>
        <w:t>-</w:t>
      </w:r>
      <w:r w:rsidR="0035381A">
        <w:rPr>
          <w:sz w:val="22"/>
          <w:szCs w:val="22"/>
        </w:rPr>
        <w:t xml:space="preserve"> Spring 2015</w:t>
      </w:r>
    </w:p>
    <w:p w14:paraId="6B1553C7" w14:textId="77777777" w:rsidR="006B4555" w:rsidRPr="00D71A4E" w:rsidRDefault="006B4555" w:rsidP="006B4555">
      <w:pPr>
        <w:pStyle w:val="BodyText2"/>
        <w:spacing w:after="0" w:line="240" w:lineRule="auto"/>
        <w:ind w:left="5040" w:hanging="4320"/>
        <w:rPr>
          <w:sz w:val="22"/>
          <w:szCs w:val="22"/>
        </w:rPr>
      </w:pPr>
      <w:r>
        <w:rPr>
          <w:sz w:val="22"/>
          <w:szCs w:val="22"/>
        </w:rPr>
        <w:t>Katie Oswalt (Ph.D.)</w:t>
      </w:r>
      <w:r>
        <w:rPr>
          <w:sz w:val="22"/>
          <w:szCs w:val="22"/>
        </w:rPr>
        <w:tab/>
        <w:t>Fall 2012 (switched to education program)</w:t>
      </w:r>
    </w:p>
    <w:p w14:paraId="2C3BEDBC" w14:textId="77777777" w:rsidR="00C55102" w:rsidRPr="00D71A4E" w:rsidRDefault="00C55102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 xml:space="preserve">Andrea Rodgers (M.S.) </w:t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</w:r>
      <w:r w:rsidR="001D731C">
        <w:rPr>
          <w:sz w:val="22"/>
          <w:szCs w:val="22"/>
        </w:rPr>
        <w:tab/>
      </w:r>
      <w:r w:rsidR="00C355B2">
        <w:rPr>
          <w:sz w:val="22"/>
          <w:szCs w:val="22"/>
        </w:rPr>
        <w:t>Fall 2011</w:t>
      </w:r>
      <w:r w:rsidR="00BE107B">
        <w:rPr>
          <w:sz w:val="22"/>
          <w:szCs w:val="22"/>
        </w:rPr>
        <w:t xml:space="preserve"> </w:t>
      </w:r>
      <w:r w:rsidR="00C355B2">
        <w:rPr>
          <w:sz w:val="22"/>
          <w:szCs w:val="22"/>
        </w:rPr>
        <w:t>-</w:t>
      </w:r>
      <w:r w:rsidR="00BE107B">
        <w:rPr>
          <w:sz w:val="22"/>
          <w:szCs w:val="22"/>
        </w:rPr>
        <w:t xml:space="preserve"> </w:t>
      </w:r>
      <w:r w:rsidR="00C355B2">
        <w:rPr>
          <w:sz w:val="22"/>
          <w:szCs w:val="22"/>
        </w:rPr>
        <w:t>Spring 2013</w:t>
      </w:r>
    </w:p>
    <w:p w14:paraId="121C0344" w14:textId="77777777" w:rsidR="00C04327" w:rsidRPr="00D71A4E" w:rsidRDefault="00C04327" w:rsidP="00C04327">
      <w:pPr>
        <w:pStyle w:val="BodyText2"/>
        <w:spacing w:after="0" w:line="240" w:lineRule="auto"/>
        <w:rPr>
          <w:sz w:val="22"/>
          <w:szCs w:val="22"/>
        </w:rPr>
      </w:pPr>
    </w:p>
    <w:p w14:paraId="1C3BC677" w14:textId="77777777" w:rsidR="00AA4DCF" w:rsidRDefault="00AA4DCF" w:rsidP="00C04327">
      <w:pPr>
        <w:pStyle w:val="BodyText2"/>
        <w:spacing w:after="0" w:line="240" w:lineRule="auto"/>
        <w:ind w:left="720"/>
        <w:rPr>
          <w:sz w:val="22"/>
          <w:szCs w:val="22"/>
          <w:u w:val="single"/>
        </w:rPr>
      </w:pPr>
    </w:p>
    <w:p w14:paraId="037A9035" w14:textId="77777777" w:rsidR="00AA4DCF" w:rsidRDefault="00AA4DCF" w:rsidP="00C04327">
      <w:pPr>
        <w:pStyle w:val="BodyText2"/>
        <w:spacing w:after="0" w:line="240" w:lineRule="auto"/>
        <w:ind w:left="720"/>
        <w:rPr>
          <w:sz w:val="22"/>
          <w:szCs w:val="22"/>
          <w:u w:val="single"/>
        </w:rPr>
      </w:pPr>
    </w:p>
    <w:p w14:paraId="57B6037F" w14:textId="0FFAE6A5" w:rsidR="00C04327" w:rsidRDefault="00C04327" w:rsidP="00C04327">
      <w:pPr>
        <w:pStyle w:val="BodyText2"/>
        <w:spacing w:after="0" w:line="240" w:lineRule="auto"/>
        <w:ind w:left="720"/>
        <w:rPr>
          <w:sz w:val="22"/>
          <w:szCs w:val="22"/>
          <w:u w:val="single"/>
        </w:rPr>
      </w:pPr>
      <w:r w:rsidRPr="003A082C">
        <w:rPr>
          <w:sz w:val="22"/>
          <w:szCs w:val="22"/>
          <w:u w:val="single"/>
        </w:rPr>
        <w:t>Undergraduate Students:</w:t>
      </w:r>
    </w:p>
    <w:p w14:paraId="5C747565" w14:textId="77777777" w:rsidR="00AA4DCF" w:rsidRDefault="00AA4DCF" w:rsidP="00AA4DCF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Dylan Malone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Spring 2022</w:t>
      </w:r>
    </w:p>
    <w:p w14:paraId="7AC88A91" w14:textId="06BCA440" w:rsidR="00AA4DCF" w:rsidRDefault="00AA4DCF" w:rsidP="00AA4DCF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Abbey Cassibry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Fall 2021 – Spring 2022</w:t>
      </w:r>
    </w:p>
    <w:p w14:paraId="7CB0F706" w14:textId="704E1BBF" w:rsidR="00BE107B" w:rsidRDefault="00BE107B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Millie Tvarkunas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Summer 2021</w:t>
      </w:r>
      <w:r w:rsidR="00AA4DCF">
        <w:rPr>
          <w:sz w:val="22"/>
          <w:szCs w:val="22"/>
        </w:rPr>
        <w:t xml:space="preserve"> – Spring 2022</w:t>
      </w:r>
      <w:r>
        <w:rPr>
          <w:sz w:val="22"/>
          <w:szCs w:val="22"/>
        </w:rPr>
        <w:t xml:space="preserve"> </w:t>
      </w:r>
    </w:p>
    <w:p w14:paraId="2C01A3DB" w14:textId="77777777" w:rsidR="00DA3844" w:rsidRDefault="00DA3844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Corbin Jones (MS-INBRE student)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Summer 2021</w:t>
      </w:r>
    </w:p>
    <w:p w14:paraId="55F7DA01" w14:textId="77777777" w:rsidR="00DA3844" w:rsidRDefault="00DA3844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Aaliyah Hill (MS-INBRE student)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Summer 2021</w:t>
      </w:r>
    </w:p>
    <w:p w14:paraId="20734337" w14:textId="77777777" w:rsidR="00DA3844" w:rsidRDefault="00DA3844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Parneet Kang (MS-INBRE student)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Summer 2019</w:t>
      </w:r>
    </w:p>
    <w:p w14:paraId="00E64936" w14:textId="77777777" w:rsidR="00DA3844" w:rsidRDefault="00DA3844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Amber Travis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Spring 2019 </w:t>
      </w:r>
    </w:p>
    <w:p w14:paraId="1D9340E3" w14:textId="77777777" w:rsidR="00DA3844" w:rsidRDefault="00DA3844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Isidora Fereday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Summer 2018 – Spring 2019</w:t>
      </w:r>
    </w:p>
    <w:p w14:paraId="352CF4A5" w14:textId="77777777" w:rsidR="004752AF" w:rsidRDefault="004752AF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Kamille Rasche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349D">
        <w:rPr>
          <w:sz w:val="22"/>
          <w:szCs w:val="22"/>
        </w:rPr>
        <w:t>Fall 2017 – Spring 2019</w:t>
      </w:r>
    </w:p>
    <w:p w14:paraId="18B23B6B" w14:textId="77777777" w:rsidR="004752AF" w:rsidRDefault="004752AF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Natalene Vonkchalee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349D">
        <w:rPr>
          <w:sz w:val="22"/>
          <w:szCs w:val="22"/>
        </w:rPr>
        <w:t>Fall 2017 – Spring 2020</w:t>
      </w:r>
    </w:p>
    <w:p w14:paraId="089E2F0F" w14:textId="77777777" w:rsidR="004752AF" w:rsidRDefault="004752AF" w:rsidP="009B41E2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Jordan Coggins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349D">
        <w:rPr>
          <w:sz w:val="22"/>
          <w:szCs w:val="22"/>
        </w:rPr>
        <w:t>Fall 2017 – Spring 2019</w:t>
      </w:r>
    </w:p>
    <w:p w14:paraId="3780109A" w14:textId="77777777" w:rsidR="009B41E2" w:rsidRDefault="009B41E2" w:rsidP="009B41E2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Jessica Surma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349D">
        <w:rPr>
          <w:sz w:val="22"/>
          <w:szCs w:val="22"/>
        </w:rPr>
        <w:t>Spring 2017 – Fall 2019</w:t>
      </w:r>
    </w:p>
    <w:p w14:paraId="4709C457" w14:textId="77777777" w:rsidR="004752AF" w:rsidRDefault="004752AF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Mary Carr</w:t>
      </w:r>
      <w:r w:rsidR="009B41E2">
        <w:rPr>
          <w:sz w:val="22"/>
          <w:szCs w:val="22"/>
        </w:rPr>
        <w:t xml:space="preserve"> (MS-INBRE student)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1194">
        <w:rPr>
          <w:sz w:val="22"/>
          <w:szCs w:val="22"/>
        </w:rPr>
        <w:t xml:space="preserve">Summer 2017 </w:t>
      </w:r>
      <w:r w:rsidR="00FD349D">
        <w:rPr>
          <w:sz w:val="22"/>
          <w:szCs w:val="22"/>
        </w:rPr>
        <w:t>- Spring 2019</w:t>
      </w:r>
    </w:p>
    <w:p w14:paraId="5CBE1E69" w14:textId="77777777" w:rsidR="004752AF" w:rsidRDefault="004752AF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Josi Lott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1194">
        <w:rPr>
          <w:sz w:val="22"/>
          <w:szCs w:val="22"/>
        </w:rPr>
        <w:t>Spring 2017 - Summer 2018</w:t>
      </w:r>
    </w:p>
    <w:p w14:paraId="04A19610" w14:textId="77777777" w:rsidR="001269ED" w:rsidRDefault="001269ED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Rachel Fowler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1194">
        <w:rPr>
          <w:sz w:val="22"/>
          <w:szCs w:val="22"/>
        </w:rPr>
        <w:t>Fall 2017 - Spring 2018</w:t>
      </w:r>
    </w:p>
    <w:p w14:paraId="46069737" w14:textId="77777777" w:rsidR="002E34C4" w:rsidRDefault="002E34C4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Katelyn Jackson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Spring 2017</w:t>
      </w:r>
      <w:r w:rsidR="00DA1194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DA1194">
        <w:rPr>
          <w:sz w:val="22"/>
          <w:szCs w:val="22"/>
        </w:rPr>
        <w:t>Fall 2019</w:t>
      </w:r>
    </w:p>
    <w:p w14:paraId="05E3E3B0" w14:textId="77777777" w:rsidR="00D763AF" w:rsidRDefault="00D763AF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Haley Jenkins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52AF">
        <w:rPr>
          <w:sz w:val="22"/>
          <w:szCs w:val="22"/>
        </w:rPr>
        <w:t>Fall 2016 – Spring 2017</w:t>
      </w:r>
    </w:p>
    <w:p w14:paraId="12A28E16" w14:textId="77777777" w:rsidR="005D6311" w:rsidRDefault="005D6311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Ryan Kimble</w:t>
      </w:r>
      <w:r w:rsidR="002A6C92">
        <w:rPr>
          <w:sz w:val="22"/>
          <w:szCs w:val="22"/>
        </w:rPr>
        <w:t xml:space="preserve"> (DIS)</w:t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  <w:t xml:space="preserve">Spring </w:t>
      </w:r>
      <w:r w:rsidR="001269ED">
        <w:rPr>
          <w:sz w:val="22"/>
          <w:szCs w:val="22"/>
        </w:rPr>
        <w:t xml:space="preserve">2015 </w:t>
      </w:r>
      <w:r w:rsidR="002A6C92">
        <w:rPr>
          <w:sz w:val="22"/>
          <w:szCs w:val="22"/>
        </w:rPr>
        <w:t xml:space="preserve">– </w:t>
      </w:r>
      <w:r w:rsidR="00585056">
        <w:rPr>
          <w:sz w:val="22"/>
          <w:szCs w:val="22"/>
        </w:rPr>
        <w:t>Spring 2017</w:t>
      </w:r>
    </w:p>
    <w:p w14:paraId="0131AFD9" w14:textId="77777777" w:rsidR="00132CEB" w:rsidRPr="005D6311" w:rsidRDefault="00132CEB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Rachel Caulkins</w:t>
      </w:r>
      <w:r w:rsidR="002A6C92">
        <w:rPr>
          <w:sz w:val="22"/>
          <w:szCs w:val="22"/>
        </w:rPr>
        <w:t xml:space="preserve"> (DIS)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Fall 2015 </w:t>
      </w:r>
      <w:r w:rsidR="00BE107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E107B">
        <w:rPr>
          <w:sz w:val="22"/>
          <w:szCs w:val="22"/>
        </w:rPr>
        <w:t>Spring 2018</w:t>
      </w:r>
    </w:p>
    <w:p w14:paraId="6A33C0BE" w14:textId="77777777" w:rsidR="0035381A" w:rsidRDefault="0035381A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Ridge Dabbs</w:t>
      </w:r>
      <w:r w:rsidR="002A6C92">
        <w:rPr>
          <w:sz w:val="22"/>
          <w:szCs w:val="22"/>
        </w:rPr>
        <w:t xml:space="preserve"> (DIS)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Summer 2015</w:t>
      </w:r>
      <w:r w:rsidR="005D6311">
        <w:rPr>
          <w:sz w:val="22"/>
          <w:szCs w:val="22"/>
        </w:rPr>
        <w:t xml:space="preserve"> </w:t>
      </w:r>
      <w:r w:rsidR="002A6C92">
        <w:rPr>
          <w:sz w:val="22"/>
          <w:szCs w:val="22"/>
        </w:rPr>
        <w:t>–</w:t>
      </w:r>
      <w:r w:rsidR="005D6311">
        <w:rPr>
          <w:sz w:val="22"/>
          <w:szCs w:val="22"/>
        </w:rPr>
        <w:t xml:space="preserve"> </w:t>
      </w:r>
      <w:r w:rsidR="002A6C92">
        <w:rPr>
          <w:sz w:val="22"/>
          <w:szCs w:val="22"/>
        </w:rPr>
        <w:t>Spring 2016</w:t>
      </w:r>
    </w:p>
    <w:p w14:paraId="5E76199B" w14:textId="77777777" w:rsidR="0035381A" w:rsidRDefault="0035381A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Karien Dixon</w:t>
      </w:r>
      <w:r w:rsidR="009B41E2">
        <w:rPr>
          <w:sz w:val="22"/>
          <w:szCs w:val="22"/>
        </w:rPr>
        <w:t xml:space="preserve"> (DIS from </w:t>
      </w:r>
      <w:proofErr w:type="spellStart"/>
      <w:r w:rsidR="009B41E2">
        <w:rPr>
          <w:sz w:val="22"/>
          <w:szCs w:val="22"/>
        </w:rPr>
        <w:t>Tougaloo</w:t>
      </w:r>
      <w:proofErr w:type="spellEnd"/>
      <w:r w:rsidR="009B41E2">
        <w:rPr>
          <w:sz w:val="22"/>
          <w:szCs w:val="22"/>
        </w:rPr>
        <w:t xml:space="preserve"> College</w:t>
      </w:r>
      <w:r w:rsidR="002A6C92">
        <w:rPr>
          <w:sz w:val="22"/>
          <w:szCs w:val="22"/>
        </w:rPr>
        <w:t>)</w:t>
      </w:r>
      <w:r>
        <w:rPr>
          <w:sz w:val="22"/>
          <w:szCs w:val="22"/>
        </w:rPr>
        <w:tab/>
        <w:t>Summer 2015</w:t>
      </w:r>
    </w:p>
    <w:p w14:paraId="73C139C7" w14:textId="77777777" w:rsidR="00486BD5" w:rsidRDefault="00486BD5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Sarah Albarado</w:t>
      </w:r>
      <w:r>
        <w:rPr>
          <w:sz w:val="22"/>
          <w:szCs w:val="22"/>
        </w:rPr>
        <w:tab/>
      </w:r>
      <w:r w:rsidR="002A6C92">
        <w:rPr>
          <w:sz w:val="22"/>
          <w:szCs w:val="22"/>
        </w:rPr>
        <w:t xml:space="preserve">(DIS)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Spring 2015</w:t>
      </w:r>
    </w:p>
    <w:p w14:paraId="56D28BC4" w14:textId="77777777" w:rsidR="00486BD5" w:rsidRDefault="00486BD5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Adam Coombs</w:t>
      </w:r>
      <w:r w:rsidR="002A6C92">
        <w:rPr>
          <w:sz w:val="22"/>
          <w:szCs w:val="22"/>
        </w:rPr>
        <w:t xml:space="preserve"> (DIS)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Spring 2015</w:t>
      </w:r>
    </w:p>
    <w:p w14:paraId="6648BD6F" w14:textId="77777777" w:rsidR="00486BD5" w:rsidRDefault="00486BD5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Sabrina Moore</w:t>
      </w:r>
      <w:r w:rsidR="002A6C92">
        <w:rPr>
          <w:sz w:val="22"/>
          <w:szCs w:val="22"/>
        </w:rPr>
        <w:t xml:space="preserve"> (DIS)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Spring 2015</w:t>
      </w:r>
      <w:r w:rsidR="005D6311">
        <w:rPr>
          <w:sz w:val="22"/>
          <w:szCs w:val="22"/>
        </w:rPr>
        <w:t xml:space="preserve"> </w:t>
      </w:r>
      <w:r w:rsidR="00BE107B">
        <w:rPr>
          <w:sz w:val="22"/>
          <w:szCs w:val="22"/>
        </w:rPr>
        <w:t>–</w:t>
      </w:r>
      <w:r w:rsidR="005D6311">
        <w:rPr>
          <w:sz w:val="22"/>
          <w:szCs w:val="22"/>
        </w:rPr>
        <w:t xml:space="preserve"> </w:t>
      </w:r>
      <w:r w:rsidR="00BE107B">
        <w:rPr>
          <w:sz w:val="22"/>
          <w:szCs w:val="22"/>
        </w:rPr>
        <w:t>Spring 2017</w:t>
      </w:r>
    </w:p>
    <w:p w14:paraId="0F98465C" w14:textId="77777777" w:rsidR="00071B5E" w:rsidRDefault="00071B5E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Savannah Dahl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Fall 2014</w:t>
      </w:r>
    </w:p>
    <w:p w14:paraId="5FCFF4A3" w14:textId="77777777" w:rsidR="00071B5E" w:rsidRPr="00071B5E" w:rsidRDefault="00071B5E" w:rsidP="00C04327">
      <w:pPr>
        <w:pStyle w:val="BodyText2"/>
        <w:spacing w:after="0" w:line="240" w:lineRule="auto"/>
        <w:ind w:left="720"/>
        <w:rPr>
          <w:b/>
          <w:sz w:val="22"/>
          <w:szCs w:val="22"/>
        </w:rPr>
      </w:pPr>
      <w:r>
        <w:rPr>
          <w:sz w:val="22"/>
          <w:szCs w:val="22"/>
        </w:rPr>
        <w:t>Torey Krause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Summer 2014</w:t>
      </w:r>
    </w:p>
    <w:p w14:paraId="47E8FA6A" w14:textId="77777777" w:rsidR="00A76686" w:rsidRDefault="00A76686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Catherine Corley (D</w:t>
      </w:r>
      <w:r w:rsidR="002A6C92">
        <w:rPr>
          <w:sz w:val="22"/>
          <w:szCs w:val="22"/>
        </w:rPr>
        <w:t>IS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>
        <w:rPr>
          <w:sz w:val="22"/>
          <w:szCs w:val="22"/>
        </w:rPr>
        <w:t>Spring 2014</w:t>
      </w:r>
    </w:p>
    <w:p w14:paraId="4FDB8F3F" w14:textId="77777777" w:rsidR="00854BE3" w:rsidRDefault="00854BE3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Rachel Clay – EMCC student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Spring 2014</w:t>
      </w:r>
    </w:p>
    <w:p w14:paraId="35133C74" w14:textId="77777777" w:rsidR="00C55102" w:rsidRPr="00D71A4E" w:rsidRDefault="00C55102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Liza Hudspeth (D</w:t>
      </w:r>
      <w:r w:rsidR="002A6C92">
        <w:rPr>
          <w:sz w:val="22"/>
          <w:szCs w:val="22"/>
        </w:rPr>
        <w:t>IS</w:t>
      </w:r>
      <w:r w:rsidRPr="00D71A4E">
        <w:rPr>
          <w:sz w:val="22"/>
          <w:szCs w:val="22"/>
        </w:rPr>
        <w:t>)</w:t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Pr="00D71A4E">
        <w:rPr>
          <w:sz w:val="22"/>
          <w:szCs w:val="22"/>
        </w:rPr>
        <w:tab/>
        <w:t>Fall 2013</w:t>
      </w:r>
    </w:p>
    <w:p w14:paraId="3E02FC71" w14:textId="77777777" w:rsidR="00C55102" w:rsidRPr="00D71A4E" w:rsidRDefault="00C55102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Katie Hill</w:t>
      </w:r>
      <w:r w:rsidR="002A6C92">
        <w:rPr>
          <w:sz w:val="22"/>
          <w:szCs w:val="22"/>
        </w:rPr>
        <w:t xml:space="preserve"> (DIS)</w:t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  <w:t>Fall 2013</w:t>
      </w:r>
      <w:r w:rsidR="005D6311">
        <w:rPr>
          <w:sz w:val="22"/>
          <w:szCs w:val="22"/>
        </w:rPr>
        <w:t xml:space="preserve"> </w:t>
      </w:r>
      <w:r w:rsidR="002A6C92">
        <w:rPr>
          <w:sz w:val="22"/>
          <w:szCs w:val="22"/>
        </w:rPr>
        <w:t>–</w:t>
      </w:r>
      <w:r w:rsidR="005D6311">
        <w:rPr>
          <w:sz w:val="22"/>
          <w:szCs w:val="22"/>
        </w:rPr>
        <w:t xml:space="preserve"> </w:t>
      </w:r>
      <w:r w:rsidR="002A6C92">
        <w:rPr>
          <w:sz w:val="22"/>
          <w:szCs w:val="22"/>
        </w:rPr>
        <w:t>Spring 2016</w:t>
      </w:r>
    </w:p>
    <w:p w14:paraId="139B4DC6" w14:textId="77777777" w:rsidR="00C04327" w:rsidRPr="00D71A4E" w:rsidRDefault="00C04327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Steven Gunnell (D</w:t>
      </w:r>
      <w:r w:rsidR="002A6C92">
        <w:rPr>
          <w:sz w:val="22"/>
          <w:szCs w:val="22"/>
        </w:rPr>
        <w:t>IS</w:t>
      </w:r>
      <w:r w:rsidRPr="00D71A4E">
        <w:rPr>
          <w:sz w:val="22"/>
          <w:szCs w:val="22"/>
        </w:rPr>
        <w:t>)</w:t>
      </w:r>
      <w:r w:rsidRPr="00D71A4E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Pr="00D71A4E">
        <w:rPr>
          <w:sz w:val="22"/>
          <w:szCs w:val="22"/>
        </w:rPr>
        <w:t>Spring 2013</w:t>
      </w:r>
    </w:p>
    <w:p w14:paraId="48036CC9" w14:textId="77777777" w:rsidR="00C04327" w:rsidRPr="00D71A4E" w:rsidRDefault="00C04327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Lindsey Brown (D</w:t>
      </w:r>
      <w:r w:rsidR="002A6C92">
        <w:rPr>
          <w:sz w:val="22"/>
          <w:szCs w:val="22"/>
        </w:rPr>
        <w:t>IS</w:t>
      </w:r>
      <w:r w:rsidRPr="00D71A4E">
        <w:rPr>
          <w:sz w:val="22"/>
          <w:szCs w:val="22"/>
        </w:rPr>
        <w:t>)</w:t>
      </w:r>
      <w:r w:rsidRPr="00D71A4E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Pr="00D71A4E">
        <w:rPr>
          <w:sz w:val="22"/>
          <w:szCs w:val="22"/>
        </w:rPr>
        <w:t>Spring 2013</w:t>
      </w:r>
    </w:p>
    <w:p w14:paraId="46713C47" w14:textId="77777777" w:rsidR="00C55102" w:rsidRPr="00D71A4E" w:rsidRDefault="0035381A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Kelly Callahan </w:t>
      </w:r>
      <w:r w:rsidR="00C55102" w:rsidRPr="00D71A4E">
        <w:rPr>
          <w:sz w:val="22"/>
          <w:szCs w:val="22"/>
        </w:rPr>
        <w:t>(D</w:t>
      </w:r>
      <w:r w:rsidR="002A6C92">
        <w:rPr>
          <w:sz w:val="22"/>
          <w:szCs w:val="22"/>
        </w:rPr>
        <w:t>IS</w:t>
      </w:r>
      <w:r w:rsidR="00C55102" w:rsidRPr="00D71A4E">
        <w:rPr>
          <w:sz w:val="22"/>
          <w:szCs w:val="22"/>
        </w:rPr>
        <w:t>)</w:t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="00C55102" w:rsidRPr="00D71A4E">
        <w:rPr>
          <w:sz w:val="22"/>
          <w:szCs w:val="22"/>
        </w:rPr>
        <w:tab/>
        <w:t>Summer and Fall 2012</w:t>
      </w:r>
    </w:p>
    <w:p w14:paraId="012240CB" w14:textId="77777777" w:rsidR="00C55102" w:rsidRPr="00D71A4E" w:rsidRDefault="00C55102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lastRenderedPageBreak/>
        <w:t>Ryan Peek (D</w:t>
      </w:r>
      <w:r w:rsidR="002A6C92">
        <w:rPr>
          <w:sz w:val="22"/>
          <w:szCs w:val="22"/>
        </w:rPr>
        <w:t>IS</w:t>
      </w:r>
      <w:r w:rsidRPr="00D71A4E">
        <w:rPr>
          <w:sz w:val="22"/>
          <w:szCs w:val="22"/>
        </w:rPr>
        <w:t>)</w:t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Pr="00D71A4E">
        <w:rPr>
          <w:sz w:val="22"/>
          <w:szCs w:val="22"/>
        </w:rPr>
        <w:tab/>
      </w:r>
      <w:r w:rsidR="001D731C">
        <w:rPr>
          <w:sz w:val="22"/>
          <w:szCs w:val="22"/>
        </w:rPr>
        <w:tab/>
      </w:r>
      <w:r w:rsidRPr="00D71A4E">
        <w:rPr>
          <w:sz w:val="22"/>
          <w:szCs w:val="22"/>
        </w:rPr>
        <w:t>Fall 2012</w:t>
      </w:r>
    </w:p>
    <w:p w14:paraId="1A1C6CC9" w14:textId="77777777" w:rsidR="00C55102" w:rsidRPr="00D71A4E" w:rsidRDefault="00C55102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Adam Casella</w:t>
      </w:r>
      <w:r w:rsidR="00486BD5">
        <w:rPr>
          <w:sz w:val="22"/>
          <w:szCs w:val="22"/>
        </w:rPr>
        <w:t xml:space="preserve"> </w:t>
      </w:r>
      <w:r w:rsidRPr="00D71A4E">
        <w:rPr>
          <w:sz w:val="22"/>
          <w:szCs w:val="22"/>
        </w:rPr>
        <w:t>(D</w:t>
      </w:r>
      <w:r w:rsidR="002A6C92">
        <w:rPr>
          <w:sz w:val="22"/>
          <w:szCs w:val="22"/>
        </w:rPr>
        <w:t>IS</w:t>
      </w:r>
      <w:r w:rsidRPr="00D71A4E">
        <w:rPr>
          <w:sz w:val="22"/>
          <w:szCs w:val="22"/>
        </w:rPr>
        <w:t>)</w:t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="002A6C92">
        <w:rPr>
          <w:sz w:val="22"/>
          <w:szCs w:val="22"/>
        </w:rPr>
        <w:tab/>
      </w:r>
      <w:r w:rsidRPr="00D71A4E">
        <w:rPr>
          <w:sz w:val="22"/>
          <w:szCs w:val="22"/>
        </w:rPr>
        <w:tab/>
        <w:t>Spring 2012</w:t>
      </w:r>
    </w:p>
    <w:p w14:paraId="4F8627F9" w14:textId="77777777" w:rsidR="00C55102" w:rsidRPr="00D71A4E" w:rsidRDefault="00C55102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Nicholas Bergeron</w:t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  <w:t xml:space="preserve"> </w:t>
      </w:r>
      <w:r w:rsidRPr="00D71A4E">
        <w:rPr>
          <w:sz w:val="22"/>
          <w:szCs w:val="22"/>
        </w:rPr>
        <w:tab/>
        <w:t>Fall 2011</w:t>
      </w:r>
    </w:p>
    <w:p w14:paraId="68B84F56" w14:textId="77777777" w:rsidR="00C55102" w:rsidRPr="00D71A4E" w:rsidRDefault="00C55102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Perceus Mody</w:t>
      </w:r>
      <w:r w:rsidR="002A6C92">
        <w:rPr>
          <w:sz w:val="22"/>
          <w:szCs w:val="22"/>
        </w:rPr>
        <w:t xml:space="preserve"> (DIS)</w:t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</w:r>
      <w:r w:rsidRPr="00D71A4E">
        <w:rPr>
          <w:sz w:val="22"/>
          <w:szCs w:val="22"/>
        </w:rPr>
        <w:tab/>
        <w:t>Fall 2011-</w:t>
      </w:r>
      <w:r w:rsidR="00486BD5">
        <w:rPr>
          <w:sz w:val="22"/>
          <w:szCs w:val="22"/>
        </w:rPr>
        <w:t xml:space="preserve"> Spring 2014</w:t>
      </w:r>
    </w:p>
    <w:p w14:paraId="01C89087" w14:textId="77777777" w:rsidR="00C55102" w:rsidRDefault="002A6C92" w:rsidP="002A6C92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(DIS) – indicates directed individual study where students work on a project for course credit. </w:t>
      </w:r>
    </w:p>
    <w:p w14:paraId="065D4F4E" w14:textId="77777777" w:rsidR="00B221C7" w:rsidRDefault="00B221C7" w:rsidP="002A6C92">
      <w:pPr>
        <w:pStyle w:val="BodyText2"/>
        <w:spacing w:after="0" w:line="240" w:lineRule="auto"/>
        <w:ind w:left="720"/>
        <w:rPr>
          <w:sz w:val="22"/>
          <w:szCs w:val="22"/>
        </w:rPr>
      </w:pPr>
    </w:p>
    <w:p w14:paraId="44B82906" w14:textId="77777777" w:rsidR="00B221C7" w:rsidRPr="00854BE3" w:rsidRDefault="00B221C7" w:rsidP="002A6C92">
      <w:pPr>
        <w:pStyle w:val="BodyText2"/>
        <w:spacing w:after="0" w:line="240" w:lineRule="auto"/>
        <w:ind w:left="720"/>
        <w:rPr>
          <w:sz w:val="22"/>
          <w:szCs w:val="22"/>
          <w:u w:val="single"/>
        </w:rPr>
      </w:pPr>
      <w:r w:rsidRPr="00854BE3">
        <w:rPr>
          <w:sz w:val="22"/>
          <w:szCs w:val="22"/>
          <w:u w:val="single"/>
        </w:rPr>
        <w:t>High school students:</w:t>
      </w:r>
    </w:p>
    <w:p w14:paraId="680A92CD" w14:textId="77777777" w:rsidR="00B221C7" w:rsidRDefault="00B221C7" w:rsidP="002A6C92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Ashley Henderson</w:t>
      </w:r>
      <w:r w:rsidR="009B41E2">
        <w:rPr>
          <w:sz w:val="22"/>
          <w:szCs w:val="22"/>
        </w:rPr>
        <w:t xml:space="preserve"> (MSMS)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Spring 2012</w:t>
      </w:r>
    </w:p>
    <w:p w14:paraId="78AEA5E6" w14:textId="77777777" w:rsidR="00B221C7" w:rsidRDefault="00B221C7" w:rsidP="002A6C92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Katelyn Jackson</w:t>
      </w:r>
      <w:r w:rsidR="009B41E2">
        <w:rPr>
          <w:sz w:val="22"/>
          <w:szCs w:val="22"/>
        </w:rPr>
        <w:t xml:space="preserve"> (MSMS)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Fall 2015</w:t>
      </w:r>
    </w:p>
    <w:p w14:paraId="5F1F6A2E" w14:textId="77777777" w:rsidR="006C3BCB" w:rsidRDefault="006C3BCB" w:rsidP="002A6C92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Alex Leise</w:t>
      </w:r>
      <w:r w:rsidR="009B41E2">
        <w:rPr>
          <w:sz w:val="22"/>
          <w:szCs w:val="22"/>
        </w:rPr>
        <w:t xml:space="preserve"> (MSMS)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Fall 2016</w:t>
      </w:r>
    </w:p>
    <w:p w14:paraId="533949D7" w14:textId="77777777" w:rsidR="009B41E2" w:rsidRDefault="009B41E2" w:rsidP="002A6C92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Hays Miller (Starkville Academy)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Spring 2017</w:t>
      </w:r>
    </w:p>
    <w:p w14:paraId="57D2A2DB" w14:textId="77777777" w:rsidR="00B221C7" w:rsidRDefault="009B41E2" w:rsidP="002A6C92">
      <w:pPr>
        <w:pStyle w:val="BodyText2"/>
        <w:spacing w:after="0" w:line="240" w:lineRule="auto"/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Kamaliyot</w:t>
      </w:r>
      <w:proofErr w:type="spellEnd"/>
      <w:r>
        <w:rPr>
          <w:sz w:val="22"/>
          <w:szCs w:val="22"/>
        </w:rPr>
        <w:t xml:space="preserve"> Bhalla (MSMS)</w:t>
      </w:r>
      <w:r w:rsidR="00CA708A">
        <w:rPr>
          <w:sz w:val="22"/>
          <w:szCs w:val="22"/>
        </w:rPr>
        <w:tab/>
      </w:r>
      <w:r w:rsidR="00CA708A">
        <w:rPr>
          <w:sz w:val="22"/>
          <w:szCs w:val="22"/>
        </w:rPr>
        <w:tab/>
      </w:r>
      <w:r w:rsidR="00CA708A">
        <w:rPr>
          <w:sz w:val="22"/>
          <w:szCs w:val="22"/>
        </w:rPr>
        <w:tab/>
        <w:t>Fall 2017</w:t>
      </w:r>
    </w:p>
    <w:p w14:paraId="1B6AB7B8" w14:textId="5C901D7B" w:rsidR="00AA4DCF" w:rsidRDefault="00AA4DCF" w:rsidP="002A6C92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AA4DCF">
        <w:rPr>
          <w:sz w:val="22"/>
          <w:szCs w:val="22"/>
        </w:rPr>
        <w:t>Danielle McConnell</w:t>
      </w:r>
      <w:r w:rsidRPr="00AA4DCF">
        <w:rPr>
          <w:sz w:val="22"/>
          <w:szCs w:val="22"/>
        </w:rPr>
        <w:tab/>
      </w:r>
      <w:r w:rsidRPr="00AA4DCF">
        <w:rPr>
          <w:sz w:val="22"/>
          <w:szCs w:val="22"/>
        </w:rPr>
        <w:tab/>
      </w:r>
      <w:r w:rsidRPr="00AA4DCF">
        <w:rPr>
          <w:sz w:val="22"/>
          <w:szCs w:val="22"/>
        </w:rPr>
        <w:tab/>
      </w:r>
      <w:r w:rsidRPr="00AA4DCF">
        <w:rPr>
          <w:sz w:val="22"/>
          <w:szCs w:val="22"/>
        </w:rPr>
        <w:tab/>
        <w:t>Spring 2022</w:t>
      </w:r>
    </w:p>
    <w:bookmarkEnd w:id="2"/>
    <w:p w14:paraId="46BE9F06" w14:textId="77777777" w:rsidR="002A6C92" w:rsidRPr="00D71A4E" w:rsidRDefault="002A6C92" w:rsidP="00C04327">
      <w:pPr>
        <w:pStyle w:val="BodyText2"/>
        <w:spacing w:after="0" w:line="240" w:lineRule="auto"/>
        <w:ind w:left="720"/>
        <w:rPr>
          <w:sz w:val="22"/>
          <w:szCs w:val="22"/>
        </w:rPr>
      </w:pPr>
    </w:p>
    <w:p w14:paraId="19E77F80" w14:textId="77777777" w:rsidR="00C55102" w:rsidRDefault="00F60F5C" w:rsidP="003A082C">
      <w:pPr>
        <w:pStyle w:val="BodyText2"/>
        <w:spacing w:after="0" w:line="240" w:lineRule="auto"/>
        <w:ind w:left="720"/>
        <w:rPr>
          <w:sz w:val="22"/>
          <w:szCs w:val="22"/>
          <w:u w:val="single"/>
        </w:rPr>
      </w:pPr>
      <w:r w:rsidRPr="003A082C">
        <w:rPr>
          <w:sz w:val="22"/>
          <w:szCs w:val="22"/>
          <w:u w:val="single"/>
        </w:rPr>
        <w:t>Graduate committees:</w:t>
      </w:r>
    </w:p>
    <w:p w14:paraId="733535C8" w14:textId="77777777" w:rsidR="00AA4DCF" w:rsidRDefault="00AA4DCF" w:rsidP="00AA4DCF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Shachinthaka </w:t>
      </w:r>
      <w:proofErr w:type="spellStart"/>
      <w:r>
        <w:rPr>
          <w:sz w:val="22"/>
          <w:szCs w:val="22"/>
        </w:rPr>
        <w:t>Dissanyaka</w:t>
      </w:r>
      <w:proofErr w:type="spellEnd"/>
      <w:r>
        <w:rPr>
          <w:sz w:val="22"/>
          <w:szCs w:val="22"/>
        </w:rPr>
        <w:t xml:space="preserve"> Mudiyanselage (Ph.D.)-current</w:t>
      </w:r>
    </w:p>
    <w:p w14:paraId="5B5D3A02" w14:textId="77777777" w:rsidR="00AA4DCF" w:rsidRDefault="00AA4DCF" w:rsidP="00AA4DCF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Soum Kundu (Ph.D.) – current</w:t>
      </w:r>
    </w:p>
    <w:p w14:paraId="22873E6A" w14:textId="77777777" w:rsidR="00AA4DCF" w:rsidRDefault="00AA4DCF" w:rsidP="00AA4DCF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Charlotte Sarver (M.S.) – current</w:t>
      </w:r>
    </w:p>
    <w:p w14:paraId="39721A43" w14:textId="77777777" w:rsidR="00AA4DCF" w:rsidRDefault="00AA4DCF" w:rsidP="00AA4DCF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Rabina Kumpakha (Ph.D.) – current</w:t>
      </w:r>
    </w:p>
    <w:p w14:paraId="69664731" w14:textId="77777777" w:rsidR="00AA4DCF" w:rsidRDefault="00AA4DCF" w:rsidP="00AA4DCF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Alexander Cutright (Ph.D.) – current</w:t>
      </w:r>
    </w:p>
    <w:p w14:paraId="13C60E40" w14:textId="77777777" w:rsidR="00AA4DCF" w:rsidRDefault="00AA4DCF" w:rsidP="00AA4DCF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Carol Baker (Ph.D.) – current</w:t>
      </w:r>
    </w:p>
    <w:p w14:paraId="301D72DC" w14:textId="77777777" w:rsidR="00AA4DCF" w:rsidRDefault="00AA4DCF" w:rsidP="00AA4DCF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Moshood </w:t>
      </w:r>
      <w:proofErr w:type="spellStart"/>
      <w:r>
        <w:rPr>
          <w:sz w:val="22"/>
          <w:szCs w:val="22"/>
        </w:rPr>
        <w:t>Fagbolade</w:t>
      </w:r>
      <w:proofErr w:type="spellEnd"/>
      <w:r>
        <w:rPr>
          <w:sz w:val="22"/>
          <w:szCs w:val="22"/>
        </w:rPr>
        <w:t xml:space="preserve"> (M.S.) – current</w:t>
      </w:r>
    </w:p>
    <w:p w14:paraId="74CC31F1" w14:textId="77777777" w:rsidR="00AA4DCF" w:rsidRDefault="00AA4DCF" w:rsidP="00AA4DCF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Sydney Boatman (M.S.) – current</w:t>
      </w:r>
    </w:p>
    <w:p w14:paraId="58A4EA74" w14:textId="77777777" w:rsidR="00AA4DCF" w:rsidRDefault="00AA4DCF" w:rsidP="00AA4DCF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Victoria Jefferson (Ph.D.) – current</w:t>
      </w:r>
    </w:p>
    <w:p w14:paraId="49C34061" w14:textId="77777777" w:rsidR="00AA4DCF" w:rsidRDefault="00AA4DCF" w:rsidP="00AA4DCF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Jillian Masters (M.S.)</w:t>
      </w:r>
    </w:p>
    <w:p w14:paraId="628993B7" w14:textId="77777777" w:rsidR="00AA4DCF" w:rsidRDefault="00AA4DCF" w:rsidP="00AA4DCF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Mary Francis Nakamya (</w:t>
      </w:r>
      <w:proofErr w:type="spellStart"/>
      <w:proofErr w:type="gramStart"/>
      <w:r>
        <w:rPr>
          <w:sz w:val="22"/>
          <w:szCs w:val="22"/>
        </w:rPr>
        <w:t>Ph.D</w:t>
      </w:r>
      <w:proofErr w:type="spellEnd"/>
      <w:proofErr w:type="gramEnd"/>
      <w:r>
        <w:rPr>
          <w:sz w:val="22"/>
          <w:szCs w:val="22"/>
        </w:rPr>
        <w:t>)</w:t>
      </w:r>
    </w:p>
    <w:p w14:paraId="52F4C273" w14:textId="77777777" w:rsidR="00AA4DCF" w:rsidRDefault="00AA4DCF" w:rsidP="00AA4DCF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Moses Ayoola (Ph.D.)</w:t>
      </w:r>
    </w:p>
    <w:p w14:paraId="12D48FFE" w14:textId="77777777" w:rsidR="00AA4DCF" w:rsidRDefault="00AA4DCF" w:rsidP="00AA4DCF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Cati Cowick (M.S.)</w:t>
      </w:r>
    </w:p>
    <w:p w14:paraId="3AE16039" w14:textId="77777777" w:rsidR="00AA4DCF" w:rsidRDefault="00AA4DCF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</w:p>
    <w:p w14:paraId="61130E91" w14:textId="3A1E63A4" w:rsidR="009B41E2" w:rsidRDefault="009B41E2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Emilia Kooienga (M.S.) </w:t>
      </w:r>
    </w:p>
    <w:p w14:paraId="3322ABF1" w14:textId="0B809AF2" w:rsidR="00E8182A" w:rsidRDefault="00E8182A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Lindsay Harrison (Ph.D.) </w:t>
      </w:r>
    </w:p>
    <w:p w14:paraId="542AF92B" w14:textId="770810FC" w:rsidR="00883412" w:rsidRDefault="00883412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Amber Kay (Ph.D.) </w:t>
      </w:r>
    </w:p>
    <w:p w14:paraId="0FA5BE71" w14:textId="590384BC" w:rsidR="00B53771" w:rsidRDefault="00B53771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Becca Hill (Ph.D.) </w:t>
      </w:r>
    </w:p>
    <w:p w14:paraId="6487A407" w14:textId="0EB1E0A3" w:rsidR="00132CEB" w:rsidRPr="00132CEB" w:rsidRDefault="00132CEB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Jonathan Belanich (Ph.D.)</w:t>
      </w:r>
      <w:r w:rsidR="00B241F6">
        <w:rPr>
          <w:sz w:val="22"/>
          <w:szCs w:val="22"/>
        </w:rPr>
        <w:t xml:space="preserve"> </w:t>
      </w:r>
    </w:p>
    <w:p w14:paraId="42AC9C79" w14:textId="50EC2770" w:rsidR="00132CEB" w:rsidRPr="00132CEB" w:rsidRDefault="00132CEB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Laxmi Dhungel (Ph.D.)</w:t>
      </w:r>
      <w:r w:rsidR="00B241F6">
        <w:rPr>
          <w:sz w:val="22"/>
          <w:szCs w:val="22"/>
        </w:rPr>
        <w:t xml:space="preserve"> </w:t>
      </w:r>
    </w:p>
    <w:p w14:paraId="72FBB86D" w14:textId="22CDEC3A" w:rsidR="00132CEB" w:rsidRPr="00132CEB" w:rsidRDefault="00132CEB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Jamie Rutter (Ph.D.)</w:t>
      </w:r>
      <w:r w:rsidR="00B241F6">
        <w:rPr>
          <w:sz w:val="22"/>
          <w:szCs w:val="22"/>
        </w:rPr>
        <w:t xml:space="preserve"> </w:t>
      </w:r>
    </w:p>
    <w:p w14:paraId="3DDF3212" w14:textId="7F8B6C7D" w:rsidR="0035381A" w:rsidRDefault="0035381A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Zach Burcham (Ph.D.)</w:t>
      </w:r>
      <w:r w:rsidR="00B241F6">
        <w:rPr>
          <w:sz w:val="22"/>
          <w:szCs w:val="22"/>
        </w:rPr>
        <w:t xml:space="preserve"> </w:t>
      </w:r>
    </w:p>
    <w:p w14:paraId="3690BBC6" w14:textId="77777777" w:rsidR="00E806A9" w:rsidRDefault="00E806A9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Ali Akgul (Ph.D.)</w:t>
      </w:r>
      <w:r w:rsidR="009B41E2">
        <w:rPr>
          <w:sz w:val="22"/>
          <w:szCs w:val="22"/>
        </w:rPr>
        <w:t xml:space="preserve"> </w:t>
      </w:r>
    </w:p>
    <w:p w14:paraId="69806F99" w14:textId="77777777" w:rsidR="00486BD5" w:rsidRDefault="00486BD5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Peng Deng (Ph.D.)</w:t>
      </w:r>
      <w:r w:rsidR="00B241F6">
        <w:rPr>
          <w:sz w:val="22"/>
          <w:szCs w:val="22"/>
        </w:rPr>
        <w:t xml:space="preserve"> </w:t>
      </w:r>
    </w:p>
    <w:p w14:paraId="7F462428" w14:textId="77777777" w:rsidR="001269ED" w:rsidRDefault="001269ED" w:rsidP="001269ED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Jillian Harris (M.S.) </w:t>
      </w:r>
    </w:p>
    <w:p w14:paraId="40E62218" w14:textId="77777777" w:rsidR="00486BD5" w:rsidRDefault="00486BD5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Gabe Posadas (M.S.)</w:t>
      </w:r>
      <w:r w:rsidR="00B241F6">
        <w:rPr>
          <w:sz w:val="22"/>
          <w:szCs w:val="22"/>
        </w:rPr>
        <w:t xml:space="preserve"> </w:t>
      </w:r>
    </w:p>
    <w:p w14:paraId="57B6CD75" w14:textId="77777777" w:rsidR="00486BD5" w:rsidRDefault="00486BD5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Reid Hargrove (M.S.)</w:t>
      </w:r>
    </w:p>
    <w:p w14:paraId="1AF4DA12" w14:textId="77777777" w:rsidR="00071B5E" w:rsidRPr="00071B5E" w:rsidRDefault="00071B5E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071B5E">
        <w:rPr>
          <w:sz w:val="22"/>
          <w:szCs w:val="22"/>
        </w:rPr>
        <w:t>Elizabeth Huddleston</w:t>
      </w:r>
      <w:r w:rsidR="003108D5">
        <w:rPr>
          <w:sz w:val="22"/>
          <w:szCs w:val="22"/>
        </w:rPr>
        <w:t xml:space="preserve"> (M.S.)</w:t>
      </w:r>
    </w:p>
    <w:p w14:paraId="3E5EB2D7" w14:textId="77777777" w:rsidR="00C55102" w:rsidRPr="00D71A4E" w:rsidRDefault="00C55102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Bill Boyle (M.S.)</w:t>
      </w:r>
    </w:p>
    <w:p w14:paraId="51FFB4D3" w14:textId="77777777" w:rsidR="00C55102" w:rsidRPr="00D71A4E" w:rsidRDefault="00C55102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Neeta Kumari (Ph</w:t>
      </w:r>
      <w:r w:rsidR="004F6CA2">
        <w:rPr>
          <w:sz w:val="22"/>
          <w:szCs w:val="22"/>
        </w:rPr>
        <w:t>.</w:t>
      </w:r>
      <w:r w:rsidRPr="00D71A4E">
        <w:rPr>
          <w:sz w:val="22"/>
          <w:szCs w:val="22"/>
        </w:rPr>
        <w:t>D</w:t>
      </w:r>
      <w:r w:rsidR="004F6CA2">
        <w:rPr>
          <w:sz w:val="22"/>
          <w:szCs w:val="22"/>
        </w:rPr>
        <w:t>.</w:t>
      </w:r>
      <w:r w:rsidRPr="00D71A4E">
        <w:rPr>
          <w:sz w:val="22"/>
          <w:szCs w:val="22"/>
        </w:rPr>
        <w:t>)</w:t>
      </w:r>
    </w:p>
    <w:p w14:paraId="59C8F0DF" w14:textId="77777777" w:rsidR="00C55102" w:rsidRPr="00D71A4E" w:rsidRDefault="00C55102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Jessica Grissett (M.S.)</w:t>
      </w:r>
    </w:p>
    <w:p w14:paraId="0CCD7C46" w14:textId="77777777" w:rsidR="00C55102" w:rsidRPr="00D71A4E" w:rsidRDefault="00C55102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Jia Zhao (Ph</w:t>
      </w:r>
      <w:r w:rsidR="004F6CA2">
        <w:rPr>
          <w:sz w:val="22"/>
          <w:szCs w:val="22"/>
        </w:rPr>
        <w:t>.</w:t>
      </w:r>
      <w:r w:rsidRPr="00D71A4E">
        <w:rPr>
          <w:sz w:val="22"/>
          <w:szCs w:val="22"/>
        </w:rPr>
        <w:t>D</w:t>
      </w:r>
      <w:r w:rsidR="004F6CA2">
        <w:rPr>
          <w:sz w:val="22"/>
          <w:szCs w:val="22"/>
        </w:rPr>
        <w:t>.</w:t>
      </w:r>
      <w:r w:rsidRPr="00D71A4E">
        <w:rPr>
          <w:sz w:val="22"/>
          <w:szCs w:val="22"/>
        </w:rPr>
        <w:t>)</w:t>
      </w:r>
    </w:p>
    <w:p w14:paraId="42253410" w14:textId="77777777" w:rsidR="00C55102" w:rsidRPr="00D71A4E" w:rsidRDefault="00C55102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Angela Payne (M.S.)</w:t>
      </w:r>
    </w:p>
    <w:p w14:paraId="284B3137" w14:textId="77777777" w:rsidR="00C55102" w:rsidRPr="00D71A4E" w:rsidRDefault="00C55102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 xml:space="preserve">Jayani </w:t>
      </w:r>
      <w:proofErr w:type="spellStart"/>
      <w:r w:rsidRPr="00D71A4E">
        <w:rPr>
          <w:sz w:val="22"/>
          <w:szCs w:val="22"/>
        </w:rPr>
        <w:t>Wewalwela</w:t>
      </w:r>
      <w:proofErr w:type="spellEnd"/>
      <w:r w:rsidRPr="00D71A4E">
        <w:rPr>
          <w:sz w:val="22"/>
          <w:szCs w:val="22"/>
        </w:rPr>
        <w:t xml:space="preserve"> (Ph</w:t>
      </w:r>
      <w:r w:rsidR="004F6CA2">
        <w:rPr>
          <w:sz w:val="22"/>
          <w:szCs w:val="22"/>
        </w:rPr>
        <w:t>.</w:t>
      </w:r>
      <w:r w:rsidRPr="00D71A4E">
        <w:rPr>
          <w:sz w:val="22"/>
          <w:szCs w:val="22"/>
        </w:rPr>
        <w:t>D</w:t>
      </w:r>
      <w:r w:rsidR="004F6CA2">
        <w:rPr>
          <w:sz w:val="22"/>
          <w:szCs w:val="22"/>
        </w:rPr>
        <w:t>.</w:t>
      </w:r>
      <w:r w:rsidRPr="00D71A4E">
        <w:rPr>
          <w:sz w:val="22"/>
          <w:szCs w:val="22"/>
        </w:rPr>
        <w:t>)</w:t>
      </w:r>
    </w:p>
    <w:p w14:paraId="67ABD7EE" w14:textId="77777777" w:rsidR="00C55102" w:rsidRPr="00D71A4E" w:rsidRDefault="00C55102" w:rsidP="00C55102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t>Sara Shields-Menard (Ph</w:t>
      </w:r>
      <w:r w:rsidR="004F6CA2">
        <w:rPr>
          <w:sz w:val="22"/>
          <w:szCs w:val="22"/>
        </w:rPr>
        <w:t>.</w:t>
      </w:r>
      <w:r w:rsidRPr="00D71A4E">
        <w:rPr>
          <w:sz w:val="22"/>
          <w:szCs w:val="22"/>
        </w:rPr>
        <w:t>D</w:t>
      </w:r>
      <w:r w:rsidR="004F6CA2">
        <w:rPr>
          <w:sz w:val="22"/>
          <w:szCs w:val="22"/>
        </w:rPr>
        <w:t>.</w:t>
      </w:r>
      <w:r w:rsidRPr="00D71A4E">
        <w:rPr>
          <w:sz w:val="22"/>
          <w:szCs w:val="22"/>
        </w:rPr>
        <w:t>)</w:t>
      </w:r>
    </w:p>
    <w:p w14:paraId="4687B434" w14:textId="77777777" w:rsidR="00E2013D" w:rsidRDefault="00C55102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D71A4E">
        <w:rPr>
          <w:sz w:val="22"/>
          <w:szCs w:val="22"/>
        </w:rPr>
        <w:lastRenderedPageBreak/>
        <w:t>Alon Blakeney (M.S.)</w:t>
      </w:r>
    </w:p>
    <w:p w14:paraId="5F191A90" w14:textId="77777777" w:rsidR="003108D5" w:rsidRDefault="003108D5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Prakash Niraula (Ph.D.)</w:t>
      </w:r>
    </w:p>
    <w:p w14:paraId="611CE0D3" w14:textId="77777777" w:rsidR="003108D5" w:rsidRDefault="003108D5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Morgan Wright (M.S.)</w:t>
      </w:r>
    </w:p>
    <w:p w14:paraId="2BE9E8AD" w14:textId="77777777" w:rsidR="00585056" w:rsidRPr="00585056" w:rsidRDefault="00585056" w:rsidP="00585056">
      <w:pPr>
        <w:pStyle w:val="BodyText2"/>
        <w:spacing w:after="0" w:line="240" w:lineRule="auto"/>
        <w:ind w:left="720"/>
        <w:rPr>
          <w:sz w:val="22"/>
          <w:szCs w:val="22"/>
          <w:u w:val="single"/>
        </w:rPr>
      </w:pPr>
    </w:p>
    <w:p w14:paraId="47900F83" w14:textId="77777777" w:rsidR="00E806A9" w:rsidRPr="00E806A9" w:rsidRDefault="00E806A9" w:rsidP="00E806A9">
      <w:pPr>
        <w:pStyle w:val="BodyText2"/>
        <w:numPr>
          <w:ilvl w:val="0"/>
          <w:numId w:val="12"/>
        </w:numPr>
        <w:spacing w:after="0" w:line="240" w:lineRule="auto"/>
        <w:rPr>
          <w:sz w:val="22"/>
          <w:szCs w:val="22"/>
          <w:u w:val="single"/>
        </w:rPr>
      </w:pPr>
      <w:r w:rsidRPr="00E806A9">
        <w:rPr>
          <w:b/>
          <w:sz w:val="22"/>
          <w:szCs w:val="22"/>
        </w:rPr>
        <w:t>Student Awards</w:t>
      </w:r>
      <w:r w:rsidRPr="00E806A9">
        <w:rPr>
          <w:sz w:val="22"/>
          <w:szCs w:val="22"/>
        </w:rPr>
        <w:t>:</w:t>
      </w:r>
      <w:r w:rsidR="00AA48AE">
        <w:rPr>
          <w:sz w:val="22"/>
          <w:szCs w:val="22"/>
        </w:rPr>
        <w:t xml:space="preserve"> (</w:t>
      </w:r>
      <w:r w:rsidR="00AA48AE" w:rsidRPr="00AA48AE">
        <w:rPr>
          <w:b/>
          <w:sz w:val="22"/>
          <w:szCs w:val="22"/>
        </w:rPr>
        <w:t>Totaling $7,</w:t>
      </w:r>
      <w:r w:rsidR="009B41E2">
        <w:rPr>
          <w:b/>
          <w:sz w:val="22"/>
          <w:szCs w:val="22"/>
        </w:rPr>
        <w:t>6</w:t>
      </w:r>
      <w:r w:rsidR="00AA48AE" w:rsidRPr="00AA48AE">
        <w:rPr>
          <w:b/>
          <w:sz w:val="22"/>
          <w:szCs w:val="22"/>
        </w:rPr>
        <w:t>92</w:t>
      </w:r>
      <w:r w:rsidR="00AA48AE">
        <w:rPr>
          <w:sz w:val="22"/>
          <w:szCs w:val="22"/>
        </w:rPr>
        <w:t>)</w:t>
      </w:r>
    </w:p>
    <w:p w14:paraId="031E91DD" w14:textId="77777777" w:rsidR="00E806A9" w:rsidRDefault="00E806A9" w:rsidP="00E806A9">
      <w:pPr>
        <w:pStyle w:val="BodyText2"/>
        <w:spacing w:after="0" w:line="240" w:lineRule="auto"/>
        <w:ind w:left="720"/>
        <w:rPr>
          <w:sz w:val="22"/>
          <w:szCs w:val="22"/>
          <w:u w:val="single"/>
        </w:rPr>
      </w:pPr>
      <w:r w:rsidRPr="00E806A9">
        <w:rPr>
          <w:sz w:val="22"/>
          <w:szCs w:val="22"/>
          <w:u w:val="single"/>
        </w:rPr>
        <w:t>Graduate Awards</w:t>
      </w:r>
    </w:p>
    <w:p w14:paraId="46CE7745" w14:textId="77777777" w:rsidR="00E806A9" w:rsidRDefault="00E806A9" w:rsidP="00E806A9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E806A9">
        <w:rPr>
          <w:sz w:val="22"/>
          <w:szCs w:val="22"/>
        </w:rPr>
        <w:t>Andrea Rodgers</w:t>
      </w:r>
      <w:r w:rsidR="00EF55DE">
        <w:rPr>
          <w:sz w:val="22"/>
          <w:szCs w:val="22"/>
        </w:rPr>
        <w:t xml:space="preserve"> – A</w:t>
      </w:r>
      <w:r w:rsidR="0001429A">
        <w:rPr>
          <w:sz w:val="22"/>
          <w:szCs w:val="22"/>
        </w:rPr>
        <w:t>merican Society for Microbiology Charles S.</w:t>
      </w:r>
      <w:r w:rsidR="00EF55DE">
        <w:rPr>
          <w:sz w:val="22"/>
          <w:szCs w:val="22"/>
        </w:rPr>
        <w:t xml:space="preserve"> McClesk</w:t>
      </w:r>
      <w:r w:rsidR="0001429A">
        <w:rPr>
          <w:sz w:val="22"/>
          <w:szCs w:val="22"/>
        </w:rPr>
        <w:t>e</w:t>
      </w:r>
      <w:r w:rsidR="00EF55DE">
        <w:rPr>
          <w:sz w:val="22"/>
          <w:szCs w:val="22"/>
        </w:rPr>
        <w:t>y Award</w:t>
      </w:r>
      <w:r w:rsidR="0001429A">
        <w:rPr>
          <w:sz w:val="22"/>
          <w:szCs w:val="22"/>
        </w:rPr>
        <w:t xml:space="preserve"> (2012)</w:t>
      </w:r>
    </w:p>
    <w:p w14:paraId="79C25D72" w14:textId="77777777" w:rsidR="0041697F" w:rsidRDefault="0041697F" w:rsidP="00E806A9">
      <w:pPr>
        <w:pStyle w:val="BodyText2"/>
        <w:spacing w:after="0" w:line="240" w:lineRule="auto"/>
        <w:ind w:left="720"/>
        <w:rPr>
          <w:sz w:val="22"/>
          <w:szCs w:val="22"/>
        </w:rPr>
      </w:pPr>
    </w:p>
    <w:p w14:paraId="3087C4EB" w14:textId="77777777" w:rsidR="0041697F" w:rsidRDefault="0041697F" w:rsidP="00E806A9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41697F">
        <w:rPr>
          <w:sz w:val="22"/>
          <w:szCs w:val="22"/>
        </w:rPr>
        <w:t>Lindsey Brown:</w:t>
      </w:r>
    </w:p>
    <w:p w14:paraId="639A316D" w14:textId="77777777" w:rsidR="0041697F" w:rsidRPr="0041697F" w:rsidRDefault="0041697F" w:rsidP="000E3DD8">
      <w:pPr>
        <w:pStyle w:val="ColorfulList-Accent11"/>
        <w:spacing w:line="240" w:lineRule="auto"/>
        <w:ind w:left="1080"/>
        <w:mirrorIndents/>
        <w:rPr>
          <w:rFonts w:ascii="Times New Roman" w:hAnsi="Times New Roman" w:cs="Times New Roman"/>
        </w:rPr>
      </w:pPr>
      <w:r w:rsidRPr="0041697F">
        <w:rPr>
          <w:rFonts w:ascii="Times New Roman" w:hAnsi="Times New Roman" w:cs="Times New Roman"/>
        </w:rPr>
        <w:t>BFF Travel Fund (MSU Department of Biological Sciences) Fall 2013 (</w:t>
      </w:r>
      <w:r w:rsidRPr="00E969A6">
        <w:rPr>
          <w:rFonts w:ascii="Times New Roman" w:hAnsi="Times New Roman" w:cs="Times New Roman"/>
          <w:b/>
        </w:rPr>
        <w:t>$365</w:t>
      </w:r>
      <w:r w:rsidRPr="0041697F">
        <w:rPr>
          <w:rFonts w:ascii="Times New Roman" w:hAnsi="Times New Roman" w:cs="Times New Roman"/>
        </w:rPr>
        <w:t>)</w:t>
      </w:r>
    </w:p>
    <w:p w14:paraId="2D671C6F" w14:textId="77777777" w:rsidR="0041697F" w:rsidRPr="0041697F" w:rsidRDefault="0041697F" w:rsidP="0041697F">
      <w:pPr>
        <w:pStyle w:val="ColorfulList-Accent11"/>
        <w:numPr>
          <w:ilvl w:val="0"/>
          <w:numId w:val="33"/>
        </w:numPr>
        <w:spacing w:line="240" w:lineRule="auto"/>
        <w:mirrorIndents/>
        <w:rPr>
          <w:rFonts w:ascii="Times New Roman" w:hAnsi="Times New Roman" w:cs="Times New Roman"/>
        </w:rPr>
      </w:pPr>
      <w:r w:rsidRPr="0041697F">
        <w:rPr>
          <w:rFonts w:ascii="Times New Roman" w:hAnsi="Times New Roman" w:cs="Times New Roman"/>
        </w:rPr>
        <w:t>MSU College of Arts &amp; Sciences Graduate Student Travel Support Fall 2015 (</w:t>
      </w:r>
      <w:r w:rsidRPr="00E969A6">
        <w:rPr>
          <w:rFonts w:ascii="Times New Roman" w:hAnsi="Times New Roman" w:cs="Times New Roman"/>
          <w:b/>
        </w:rPr>
        <w:t>$400</w:t>
      </w:r>
      <w:r w:rsidRPr="0041697F">
        <w:rPr>
          <w:rFonts w:ascii="Times New Roman" w:hAnsi="Times New Roman" w:cs="Times New Roman"/>
        </w:rPr>
        <w:t>)</w:t>
      </w:r>
    </w:p>
    <w:p w14:paraId="67BA8F23" w14:textId="77777777" w:rsidR="0041697F" w:rsidRPr="0041697F" w:rsidRDefault="0041697F" w:rsidP="0041697F">
      <w:pPr>
        <w:pStyle w:val="ColorfulList-Accent11"/>
        <w:numPr>
          <w:ilvl w:val="0"/>
          <w:numId w:val="33"/>
        </w:numPr>
        <w:spacing w:line="240" w:lineRule="auto"/>
        <w:mirrorIndents/>
        <w:rPr>
          <w:rFonts w:ascii="Times New Roman" w:hAnsi="Times New Roman" w:cs="Times New Roman"/>
        </w:rPr>
      </w:pPr>
      <w:r w:rsidRPr="0041697F">
        <w:rPr>
          <w:rFonts w:ascii="Times New Roman" w:hAnsi="Times New Roman" w:cs="Times New Roman"/>
        </w:rPr>
        <w:t>BFF Travel Fund (MSU Department of Biological Sciences) Fall 2015 (</w:t>
      </w:r>
      <w:r w:rsidRPr="00E969A6">
        <w:rPr>
          <w:rFonts w:ascii="Times New Roman" w:hAnsi="Times New Roman" w:cs="Times New Roman"/>
          <w:b/>
        </w:rPr>
        <w:t>$500</w:t>
      </w:r>
      <w:r w:rsidRPr="0041697F">
        <w:rPr>
          <w:rFonts w:ascii="Times New Roman" w:hAnsi="Times New Roman" w:cs="Times New Roman"/>
        </w:rPr>
        <w:t>)</w:t>
      </w:r>
    </w:p>
    <w:p w14:paraId="7B12101F" w14:textId="77777777" w:rsidR="0041697F" w:rsidRPr="0041697F" w:rsidRDefault="0041697F" w:rsidP="0041697F">
      <w:pPr>
        <w:pStyle w:val="ColorfulList-Accent11"/>
        <w:numPr>
          <w:ilvl w:val="0"/>
          <w:numId w:val="33"/>
        </w:numPr>
        <w:spacing w:line="240" w:lineRule="auto"/>
        <w:mirrorIndents/>
        <w:rPr>
          <w:rFonts w:ascii="Times New Roman" w:hAnsi="Times New Roman" w:cs="Times New Roman"/>
        </w:rPr>
      </w:pPr>
      <w:r w:rsidRPr="0041697F">
        <w:rPr>
          <w:rFonts w:ascii="Times New Roman" w:hAnsi="Times New Roman" w:cs="Times New Roman"/>
        </w:rPr>
        <w:t xml:space="preserve">BFF Research Fund (MSU Department of Biological Sciences) Fall 2015 </w:t>
      </w:r>
      <w:r w:rsidRPr="00E969A6">
        <w:rPr>
          <w:rFonts w:ascii="Times New Roman" w:hAnsi="Times New Roman" w:cs="Times New Roman"/>
          <w:b/>
        </w:rPr>
        <w:t>($500</w:t>
      </w:r>
      <w:r w:rsidRPr="0041697F">
        <w:rPr>
          <w:rFonts w:ascii="Times New Roman" w:hAnsi="Times New Roman" w:cs="Times New Roman"/>
        </w:rPr>
        <w:t>)</w:t>
      </w:r>
    </w:p>
    <w:p w14:paraId="7F01705E" w14:textId="77777777" w:rsidR="0041697F" w:rsidRPr="0041697F" w:rsidRDefault="0041697F" w:rsidP="0041697F">
      <w:pPr>
        <w:pStyle w:val="ColorfulList-Accent11"/>
        <w:numPr>
          <w:ilvl w:val="0"/>
          <w:numId w:val="33"/>
        </w:numPr>
        <w:spacing w:line="240" w:lineRule="auto"/>
        <w:mirrorIndents/>
        <w:rPr>
          <w:rFonts w:ascii="Times New Roman" w:hAnsi="Times New Roman" w:cs="Times New Roman"/>
        </w:rPr>
      </w:pPr>
      <w:r w:rsidRPr="0041697F">
        <w:rPr>
          <w:rFonts w:ascii="Times New Roman" w:hAnsi="Times New Roman" w:cs="Times New Roman"/>
        </w:rPr>
        <w:t>De la Cruz Travel Award Spring 2016 (</w:t>
      </w:r>
      <w:r w:rsidRPr="00AA48AE">
        <w:rPr>
          <w:rFonts w:ascii="Times New Roman" w:hAnsi="Times New Roman" w:cs="Times New Roman"/>
          <w:b/>
        </w:rPr>
        <w:t>$250</w:t>
      </w:r>
      <w:r w:rsidRPr="0041697F">
        <w:rPr>
          <w:rFonts w:ascii="Times New Roman" w:hAnsi="Times New Roman" w:cs="Times New Roman"/>
        </w:rPr>
        <w:t>)</w:t>
      </w:r>
    </w:p>
    <w:p w14:paraId="7540B0C5" w14:textId="77777777" w:rsidR="0041697F" w:rsidRDefault="0041697F" w:rsidP="0041697F">
      <w:pPr>
        <w:pStyle w:val="ColorfulList-Accent11"/>
        <w:numPr>
          <w:ilvl w:val="0"/>
          <w:numId w:val="33"/>
        </w:numPr>
        <w:spacing w:line="240" w:lineRule="auto"/>
        <w:mirrorIndents/>
        <w:rPr>
          <w:rFonts w:ascii="Times New Roman" w:hAnsi="Times New Roman" w:cs="Times New Roman"/>
        </w:rPr>
      </w:pPr>
      <w:r w:rsidRPr="0041697F">
        <w:rPr>
          <w:rFonts w:ascii="Times New Roman" w:hAnsi="Times New Roman" w:cs="Times New Roman"/>
        </w:rPr>
        <w:t>Travel Assistance Grants for Graduate Students (MSU Office of the Graduate School) Fall 2016 (</w:t>
      </w:r>
      <w:r w:rsidRPr="00E969A6">
        <w:rPr>
          <w:rFonts w:ascii="Times New Roman" w:hAnsi="Times New Roman" w:cs="Times New Roman"/>
          <w:b/>
        </w:rPr>
        <w:t>$600</w:t>
      </w:r>
      <w:r w:rsidRPr="0041697F">
        <w:rPr>
          <w:rFonts w:ascii="Times New Roman" w:hAnsi="Times New Roman" w:cs="Times New Roman"/>
        </w:rPr>
        <w:t>)</w:t>
      </w:r>
    </w:p>
    <w:p w14:paraId="4DCA61B0" w14:textId="77777777" w:rsidR="009B41E2" w:rsidRPr="0041697F" w:rsidRDefault="009B41E2" w:rsidP="0041697F">
      <w:pPr>
        <w:pStyle w:val="ColorfulList-Accent11"/>
        <w:numPr>
          <w:ilvl w:val="0"/>
          <w:numId w:val="33"/>
        </w:numPr>
        <w:spacing w:line="240" w:lineRule="auto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BFF Travel Fund (MSU Department of Biological Sciences) Spring 2017 </w:t>
      </w:r>
      <w:r w:rsidRPr="009B41E2">
        <w:rPr>
          <w:rFonts w:ascii="Times New Roman" w:hAnsi="Times New Roman" w:cs="Times New Roman"/>
          <w:b/>
        </w:rPr>
        <w:t>($500)</w:t>
      </w:r>
    </w:p>
    <w:p w14:paraId="68127AF8" w14:textId="77777777" w:rsidR="00E806A9" w:rsidRDefault="00E806A9" w:rsidP="00E806A9">
      <w:pPr>
        <w:pStyle w:val="BodyText2"/>
        <w:spacing w:after="0" w:line="240" w:lineRule="auto"/>
        <w:ind w:left="720"/>
        <w:rPr>
          <w:sz w:val="22"/>
          <w:szCs w:val="22"/>
          <w:u w:val="single"/>
        </w:rPr>
      </w:pPr>
      <w:r w:rsidRPr="00E806A9">
        <w:rPr>
          <w:sz w:val="22"/>
          <w:szCs w:val="22"/>
          <w:u w:val="single"/>
        </w:rPr>
        <w:t>Undergraduate Awards</w:t>
      </w:r>
    </w:p>
    <w:p w14:paraId="28047AB9" w14:textId="77777777" w:rsidR="00B241F6" w:rsidRDefault="00B241F6" w:rsidP="0009210A">
      <w:pPr>
        <w:pStyle w:val="BodyText2"/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Katie Hill – 2</w:t>
      </w:r>
      <w:r w:rsidRPr="00B241F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Place Poster – Biology Undergraduate Research Symposium (201</w:t>
      </w:r>
      <w:r w:rsidR="0076752D">
        <w:rPr>
          <w:sz w:val="22"/>
          <w:szCs w:val="22"/>
        </w:rPr>
        <w:t>6</w:t>
      </w:r>
      <w:r>
        <w:rPr>
          <w:sz w:val="22"/>
          <w:szCs w:val="22"/>
        </w:rPr>
        <w:t>)</w:t>
      </w:r>
    </w:p>
    <w:p w14:paraId="4EE4E3FF" w14:textId="77777777" w:rsidR="0009210A" w:rsidRPr="00E806A9" w:rsidRDefault="0009210A" w:rsidP="0009210A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E806A9">
        <w:rPr>
          <w:sz w:val="22"/>
          <w:szCs w:val="22"/>
        </w:rPr>
        <w:t>Sabrina Moore</w:t>
      </w:r>
      <w:r>
        <w:rPr>
          <w:sz w:val="22"/>
          <w:szCs w:val="22"/>
        </w:rPr>
        <w:t xml:space="preserve"> </w:t>
      </w:r>
      <w:r w:rsidR="00DA74EA">
        <w:rPr>
          <w:sz w:val="22"/>
          <w:szCs w:val="22"/>
        </w:rPr>
        <w:t xml:space="preserve">- </w:t>
      </w:r>
      <w:r>
        <w:rPr>
          <w:sz w:val="22"/>
          <w:szCs w:val="22"/>
        </w:rPr>
        <w:t>2</w:t>
      </w:r>
      <w:r w:rsidRPr="0009210A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Place Poster – Biology Undergraduate Research Symposium</w:t>
      </w:r>
      <w:r w:rsidR="0001429A">
        <w:rPr>
          <w:sz w:val="22"/>
          <w:szCs w:val="22"/>
        </w:rPr>
        <w:t xml:space="preserve"> (2015)</w:t>
      </w:r>
    </w:p>
    <w:p w14:paraId="3E0B90D8" w14:textId="77777777" w:rsidR="00E806A9" w:rsidRPr="00E806A9" w:rsidRDefault="00E806A9" w:rsidP="00E806A9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E806A9">
        <w:rPr>
          <w:sz w:val="22"/>
          <w:szCs w:val="22"/>
        </w:rPr>
        <w:t>Sarah Albarado</w:t>
      </w:r>
      <w:r w:rsidR="0009210A">
        <w:rPr>
          <w:sz w:val="22"/>
          <w:szCs w:val="22"/>
        </w:rPr>
        <w:t xml:space="preserve"> </w:t>
      </w:r>
      <w:r w:rsidR="00DA74EA">
        <w:rPr>
          <w:sz w:val="22"/>
          <w:szCs w:val="22"/>
        </w:rPr>
        <w:t xml:space="preserve">- </w:t>
      </w:r>
      <w:r w:rsidR="0009210A">
        <w:rPr>
          <w:sz w:val="22"/>
          <w:szCs w:val="22"/>
        </w:rPr>
        <w:t>3</w:t>
      </w:r>
      <w:r w:rsidR="0009210A" w:rsidRPr="0009210A">
        <w:rPr>
          <w:sz w:val="22"/>
          <w:szCs w:val="22"/>
          <w:vertAlign w:val="superscript"/>
        </w:rPr>
        <w:t>rd</w:t>
      </w:r>
      <w:r w:rsidR="0009210A">
        <w:rPr>
          <w:sz w:val="22"/>
          <w:szCs w:val="22"/>
        </w:rPr>
        <w:t xml:space="preserve"> Place Poster – Biology Undergraduate Research Symposium</w:t>
      </w:r>
      <w:r w:rsidR="0001429A">
        <w:rPr>
          <w:sz w:val="22"/>
          <w:szCs w:val="22"/>
        </w:rPr>
        <w:t xml:space="preserve"> (2015)</w:t>
      </w:r>
    </w:p>
    <w:p w14:paraId="5CC074D3" w14:textId="77777777" w:rsidR="00EF55DE" w:rsidRDefault="00E806A9" w:rsidP="00EF55DE">
      <w:pPr>
        <w:pStyle w:val="BodyText2"/>
        <w:spacing w:after="0" w:line="240" w:lineRule="auto"/>
        <w:ind w:left="2250" w:hanging="1530"/>
        <w:rPr>
          <w:sz w:val="22"/>
          <w:szCs w:val="22"/>
        </w:rPr>
      </w:pPr>
      <w:r w:rsidRPr="00E806A9">
        <w:rPr>
          <w:sz w:val="22"/>
          <w:szCs w:val="22"/>
        </w:rPr>
        <w:t>Kelly Callahan</w:t>
      </w:r>
      <w:r w:rsidR="00EF55DE">
        <w:rPr>
          <w:sz w:val="22"/>
          <w:szCs w:val="22"/>
        </w:rPr>
        <w:t xml:space="preserve"> -</w:t>
      </w:r>
      <w:r w:rsidR="00DA74EA">
        <w:rPr>
          <w:sz w:val="22"/>
          <w:szCs w:val="22"/>
        </w:rPr>
        <w:t xml:space="preserve"> </w:t>
      </w:r>
      <w:r w:rsidR="00EF55DE">
        <w:rPr>
          <w:sz w:val="22"/>
          <w:szCs w:val="22"/>
        </w:rPr>
        <w:t>1</w:t>
      </w:r>
      <w:r w:rsidR="00EF55DE" w:rsidRPr="00EF55DE">
        <w:rPr>
          <w:sz w:val="22"/>
          <w:szCs w:val="22"/>
          <w:vertAlign w:val="superscript"/>
        </w:rPr>
        <w:t>st</w:t>
      </w:r>
      <w:r w:rsidR="00EF55DE">
        <w:rPr>
          <w:sz w:val="22"/>
          <w:szCs w:val="22"/>
        </w:rPr>
        <w:t xml:space="preserve"> Place – </w:t>
      </w:r>
      <w:proofErr w:type="spellStart"/>
      <w:r w:rsidR="00EF55DE">
        <w:rPr>
          <w:sz w:val="22"/>
          <w:szCs w:val="22"/>
        </w:rPr>
        <w:t>Shackouls</w:t>
      </w:r>
      <w:proofErr w:type="spellEnd"/>
      <w:r w:rsidR="00EF55DE">
        <w:rPr>
          <w:sz w:val="22"/>
          <w:szCs w:val="22"/>
        </w:rPr>
        <w:t xml:space="preserve"> Honors College Undergraduate Research Symposium</w:t>
      </w:r>
      <w:r w:rsidR="0001429A">
        <w:rPr>
          <w:sz w:val="22"/>
          <w:szCs w:val="22"/>
        </w:rPr>
        <w:t xml:space="preserve"> (2013)</w:t>
      </w:r>
    </w:p>
    <w:p w14:paraId="5E4EB1FF" w14:textId="77777777" w:rsidR="00E806A9" w:rsidRDefault="00EF55DE" w:rsidP="00EF55DE">
      <w:pPr>
        <w:pStyle w:val="BodyText2"/>
        <w:spacing w:after="0" w:line="240" w:lineRule="auto"/>
        <w:ind w:left="2250" w:hanging="9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A74EA">
        <w:rPr>
          <w:sz w:val="22"/>
          <w:szCs w:val="22"/>
        </w:rPr>
        <w:t>2</w:t>
      </w:r>
      <w:r w:rsidR="00DA74EA" w:rsidRPr="0009210A">
        <w:rPr>
          <w:sz w:val="22"/>
          <w:szCs w:val="22"/>
          <w:vertAlign w:val="superscript"/>
        </w:rPr>
        <w:t>nd</w:t>
      </w:r>
      <w:r w:rsidR="00DA74EA">
        <w:rPr>
          <w:sz w:val="22"/>
          <w:szCs w:val="22"/>
        </w:rPr>
        <w:t xml:space="preserve"> Place Poster – Biology Undergraduate Research Symposium</w:t>
      </w:r>
      <w:r w:rsidR="0001429A">
        <w:rPr>
          <w:sz w:val="22"/>
          <w:szCs w:val="22"/>
        </w:rPr>
        <w:t xml:space="preserve"> (2013)</w:t>
      </w:r>
    </w:p>
    <w:p w14:paraId="0C0F5A55" w14:textId="77777777" w:rsidR="00E969A6" w:rsidRPr="00E806A9" w:rsidRDefault="00E969A6" w:rsidP="00E969A6">
      <w:pPr>
        <w:pStyle w:val="Body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Perceus Mody – BFF Travel Fund (Fall 2013) </w:t>
      </w:r>
      <w:r w:rsidRPr="00E969A6">
        <w:rPr>
          <w:b/>
          <w:sz w:val="22"/>
          <w:szCs w:val="22"/>
        </w:rPr>
        <w:t>$437</w:t>
      </w:r>
    </w:p>
    <w:p w14:paraId="4409286D" w14:textId="77777777" w:rsidR="00E969A6" w:rsidRPr="00E806A9" w:rsidRDefault="00E806A9" w:rsidP="00E969A6">
      <w:pPr>
        <w:pStyle w:val="BodyText2"/>
        <w:spacing w:after="0" w:line="240" w:lineRule="auto"/>
        <w:ind w:left="2160" w:hanging="1440"/>
        <w:rPr>
          <w:sz w:val="22"/>
          <w:szCs w:val="22"/>
        </w:rPr>
      </w:pPr>
      <w:r w:rsidRPr="00E806A9">
        <w:rPr>
          <w:sz w:val="22"/>
          <w:szCs w:val="22"/>
        </w:rPr>
        <w:t>Perceus Mody</w:t>
      </w:r>
      <w:r w:rsidR="00DA74EA">
        <w:rPr>
          <w:sz w:val="22"/>
          <w:szCs w:val="22"/>
        </w:rPr>
        <w:t xml:space="preserve"> - 1</w:t>
      </w:r>
      <w:r w:rsidR="00DA74EA" w:rsidRPr="00DA74EA">
        <w:rPr>
          <w:sz w:val="22"/>
          <w:szCs w:val="22"/>
          <w:vertAlign w:val="superscript"/>
        </w:rPr>
        <w:t>st</w:t>
      </w:r>
      <w:r w:rsidR="00DA74EA">
        <w:rPr>
          <w:sz w:val="22"/>
          <w:szCs w:val="22"/>
        </w:rPr>
        <w:t xml:space="preserve"> Place Poster – American Society for Microbiology South Central                Branch Meeting</w:t>
      </w:r>
      <w:r w:rsidR="0001429A">
        <w:rPr>
          <w:sz w:val="22"/>
          <w:szCs w:val="22"/>
        </w:rPr>
        <w:t xml:space="preserve"> (2012)</w:t>
      </w:r>
    </w:p>
    <w:p w14:paraId="2E60A442" w14:textId="77777777" w:rsidR="00E806A9" w:rsidRDefault="00E806A9" w:rsidP="00E806A9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E806A9">
        <w:rPr>
          <w:sz w:val="22"/>
          <w:szCs w:val="22"/>
        </w:rPr>
        <w:t>Adam Cassella</w:t>
      </w:r>
      <w:r w:rsidR="00DA74EA">
        <w:rPr>
          <w:sz w:val="22"/>
          <w:szCs w:val="22"/>
        </w:rPr>
        <w:t xml:space="preserve"> - 1</w:t>
      </w:r>
      <w:r w:rsidR="00DA74EA" w:rsidRPr="00DA74EA">
        <w:rPr>
          <w:sz w:val="22"/>
          <w:szCs w:val="22"/>
          <w:vertAlign w:val="superscript"/>
        </w:rPr>
        <w:t>st</w:t>
      </w:r>
      <w:r w:rsidR="00DA74EA">
        <w:rPr>
          <w:sz w:val="22"/>
          <w:szCs w:val="22"/>
        </w:rPr>
        <w:t xml:space="preserve"> Place Poster – Biology Undergraduate Research Symposium</w:t>
      </w:r>
      <w:r w:rsidR="0001429A">
        <w:rPr>
          <w:sz w:val="22"/>
          <w:szCs w:val="22"/>
        </w:rPr>
        <w:t xml:space="preserve"> 2012</w:t>
      </w:r>
    </w:p>
    <w:p w14:paraId="4C8A3677" w14:textId="77777777" w:rsidR="00E969A6" w:rsidRDefault="00E969A6" w:rsidP="00E969A6">
      <w:pPr>
        <w:pStyle w:val="BodyText2"/>
        <w:spacing w:after="0" w:line="240" w:lineRule="auto"/>
        <w:ind w:left="2250" w:hanging="1530"/>
        <w:rPr>
          <w:sz w:val="22"/>
          <w:szCs w:val="22"/>
        </w:rPr>
      </w:pPr>
      <w:r>
        <w:rPr>
          <w:sz w:val="22"/>
          <w:szCs w:val="22"/>
        </w:rPr>
        <w:t xml:space="preserve">Kelly Callahan – </w:t>
      </w:r>
      <w:proofErr w:type="spellStart"/>
      <w:r>
        <w:rPr>
          <w:sz w:val="22"/>
          <w:szCs w:val="22"/>
        </w:rPr>
        <w:t>Shackouls</w:t>
      </w:r>
      <w:proofErr w:type="spellEnd"/>
      <w:r>
        <w:rPr>
          <w:sz w:val="22"/>
          <w:szCs w:val="22"/>
        </w:rPr>
        <w:t xml:space="preserve"> Honors College – Honors Undergraduate Research Grant (2012)</w:t>
      </w:r>
      <w:r w:rsidRPr="00E969A6">
        <w:rPr>
          <w:b/>
          <w:sz w:val="22"/>
          <w:szCs w:val="22"/>
        </w:rPr>
        <w:t xml:space="preserve"> $570</w:t>
      </w:r>
    </w:p>
    <w:p w14:paraId="6D585FCD" w14:textId="77777777" w:rsidR="00E969A6" w:rsidRDefault="00E969A6" w:rsidP="00E969A6">
      <w:pPr>
        <w:pStyle w:val="BodyText2"/>
        <w:spacing w:after="0" w:line="240" w:lineRule="auto"/>
        <w:ind w:left="2250" w:hanging="1530"/>
        <w:rPr>
          <w:sz w:val="22"/>
          <w:szCs w:val="22"/>
        </w:rPr>
      </w:pPr>
      <w:r>
        <w:rPr>
          <w:sz w:val="22"/>
          <w:szCs w:val="22"/>
        </w:rPr>
        <w:t xml:space="preserve">Perceus Mody – </w:t>
      </w:r>
      <w:proofErr w:type="spellStart"/>
      <w:r>
        <w:rPr>
          <w:sz w:val="22"/>
          <w:szCs w:val="22"/>
        </w:rPr>
        <w:t>Shackouls</w:t>
      </w:r>
      <w:proofErr w:type="spellEnd"/>
      <w:r>
        <w:rPr>
          <w:sz w:val="22"/>
          <w:szCs w:val="22"/>
        </w:rPr>
        <w:t xml:space="preserve"> Honors College – Honors Undergraduate Research Grant (2012) </w:t>
      </w:r>
      <w:r w:rsidRPr="00E969A6">
        <w:rPr>
          <w:b/>
          <w:sz w:val="22"/>
          <w:szCs w:val="22"/>
        </w:rPr>
        <w:t>$570</w:t>
      </w:r>
    </w:p>
    <w:p w14:paraId="72601CE0" w14:textId="77777777" w:rsidR="00E969A6" w:rsidRPr="00E806A9" w:rsidRDefault="00E969A6" w:rsidP="00E806A9">
      <w:pPr>
        <w:pStyle w:val="BodyText2"/>
        <w:spacing w:after="0" w:line="240" w:lineRule="auto"/>
        <w:ind w:left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Perceus Mody – MS-INBRE Research Scholar Award (2011) </w:t>
      </w:r>
      <w:r w:rsidRPr="00E969A6">
        <w:rPr>
          <w:b/>
          <w:sz w:val="22"/>
          <w:szCs w:val="22"/>
        </w:rPr>
        <w:t>$3000</w:t>
      </w:r>
    </w:p>
    <w:p w14:paraId="6C40C2AC" w14:textId="77777777" w:rsidR="00E806A9" w:rsidRDefault="00E806A9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</w:p>
    <w:p w14:paraId="0B791FB9" w14:textId="77777777" w:rsidR="007B73B9" w:rsidRDefault="007B73B9" w:rsidP="003A082C">
      <w:pPr>
        <w:pStyle w:val="BodyText2"/>
        <w:spacing w:after="0" w:line="240" w:lineRule="auto"/>
        <w:ind w:left="720"/>
        <w:rPr>
          <w:sz w:val="22"/>
          <w:szCs w:val="22"/>
        </w:rPr>
      </w:pPr>
    </w:p>
    <w:sectPr w:rsidR="007B73B9" w:rsidSect="00C355B2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4F55" w14:textId="77777777" w:rsidR="000E31B0" w:rsidRDefault="000E31B0" w:rsidP="00BF054E">
      <w:r>
        <w:separator/>
      </w:r>
    </w:p>
  </w:endnote>
  <w:endnote w:type="continuationSeparator" w:id="0">
    <w:p w14:paraId="2A3F9889" w14:textId="77777777" w:rsidR="000E31B0" w:rsidRDefault="000E31B0" w:rsidP="00BF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AB11" w14:textId="77777777" w:rsidR="00BF054E" w:rsidRDefault="00BF05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3DD8">
      <w:rPr>
        <w:noProof/>
      </w:rPr>
      <w:t>2</w:t>
    </w:r>
    <w:r>
      <w:rPr>
        <w:noProof/>
      </w:rPr>
      <w:fldChar w:fldCharType="end"/>
    </w:r>
  </w:p>
  <w:p w14:paraId="152FA264" w14:textId="77777777" w:rsidR="00BF054E" w:rsidRDefault="00BF0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9E74" w14:textId="77777777" w:rsidR="000E31B0" w:rsidRDefault="000E31B0" w:rsidP="00BF054E">
      <w:r>
        <w:separator/>
      </w:r>
    </w:p>
  </w:footnote>
  <w:footnote w:type="continuationSeparator" w:id="0">
    <w:p w14:paraId="27E3CAB1" w14:textId="77777777" w:rsidR="000E31B0" w:rsidRDefault="000E31B0" w:rsidP="00BF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DF3B" w14:textId="5F9443E5" w:rsidR="00BF054E" w:rsidRDefault="00BF054E" w:rsidP="00BF054E">
    <w:pPr>
      <w:pStyle w:val="Header"/>
      <w:tabs>
        <w:tab w:val="clear" w:pos="4680"/>
        <w:tab w:val="clear" w:pos="9360"/>
        <w:tab w:val="center" w:pos="4320"/>
        <w:tab w:val="right" w:pos="8640"/>
      </w:tabs>
      <w:rPr>
        <w:sz w:val="18"/>
        <w:szCs w:val="18"/>
      </w:rPr>
    </w:pPr>
    <w:r w:rsidRPr="00C355B2">
      <w:rPr>
        <w:sz w:val="22"/>
        <w:szCs w:val="22"/>
      </w:rPr>
      <w:t>C</w:t>
    </w:r>
    <w:r w:rsidRPr="00C355B2">
      <w:rPr>
        <w:sz w:val="18"/>
        <w:szCs w:val="18"/>
      </w:rPr>
      <w:t xml:space="preserve">URRICULUM </w:t>
    </w:r>
    <w:r w:rsidRPr="00C355B2">
      <w:rPr>
        <w:sz w:val="22"/>
        <w:szCs w:val="22"/>
      </w:rPr>
      <w:t>V</w:t>
    </w:r>
    <w:r w:rsidRPr="00C355B2">
      <w:rPr>
        <w:sz w:val="18"/>
        <w:szCs w:val="18"/>
      </w:rPr>
      <w:t xml:space="preserve">ITAE – </w:t>
    </w:r>
    <w:r w:rsidRPr="00C355B2">
      <w:rPr>
        <w:sz w:val="22"/>
        <w:szCs w:val="22"/>
      </w:rPr>
      <w:t>J.A.</w:t>
    </w:r>
    <w:r w:rsidRPr="00C355B2">
      <w:rPr>
        <w:sz w:val="18"/>
        <w:szCs w:val="18"/>
      </w:rPr>
      <w:t xml:space="preserve"> </w:t>
    </w:r>
    <w:r w:rsidRPr="00C355B2">
      <w:rPr>
        <w:sz w:val="22"/>
        <w:szCs w:val="22"/>
      </w:rPr>
      <w:t>T</w:t>
    </w:r>
    <w:r w:rsidRPr="00C355B2">
      <w:rPr>
        <w:sz w:val="18"/>
        <w:szCs w:val="18"/>
      </w:rPr>
      <w:t>HORNTON</w:t>
    </w:r>
    <w:r w:rsidRPr="00C355B2">
      <w:rPr>
        <w:sz w:val="18"/>
        <w:szCs w:val="18"/>
      </w:rPr>
      <w:tab/>
    </w:r>
    <w:r w:rsidR="00C355B2">
      <w:rPr>
        <w:sz w:val="18"/>
        <w:szCs w:val="18"/>
      </w:rPr>
      <w:tab/>
    </w:r>
    <w:r w:rsidRPr="00C355B2">
      <w:rPr>
        <w:sz w:val="18"/>
        <w:szCs w:val="18"/>
      </w:rPr>
      <w:t>20</w:t>
    </w:r>
    <w:r w:rsidR="00AA4DCF">
      <w:rPr>
        <w:sz w:val="18"/>
        <w:szCs w:val="18"/>
      </w:rPr>
      <w:t>23</w:t>
    </w:r>
  </w:p>
  <w:p w14:paraId="25E0B4CD" w14:textId="77777777" w:rsidR="00FB75F8" w:rsidRPr="00C355B2" w:rsidRDefault="00FB75F8" w:rsidP="00BF054E">
    <w:pPr>
      <w:pStyle w:val="Header"/>
      <w:tabs>
        <w:tab w:val="clear" w:pos="4680"/>
        <w:tab w:val="clear" w:pos="9360"/>
        <w:tab w:val="center" w:pos="4320"/>
        <w:tab w:val="right" w:pos="864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041"/>
    <w:multiLevelType w:val="hybridMultilevel"/>
    <w:tmpl w:val="38FC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D69"/>
    <w:multiLevelType w:val="hybridMultilevel"/>
    <w:tmpl w:val="17A0D65C"/>
    <w:lvl w:ilvl="0" w:tplc="27148E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8F1"/>
    <w:multiLevelType w:val="hybridMultilevel"/>
    <w:tmpl w:val="0CEAA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94580"/>
    <w:multiLevelType w:val="multilevel"/>
    <w:tmpl w:val="0F3E2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70E6"/>
    <w:multiLevelType w:val="hybridMultilevel"/>
    <w:tmpl w:val="0F3E2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723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8761A5"/>
    <w:multiLevelType w:val="hybridMultilevel"/>
    <w:tmpl w:val="688C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04BA7"/>
    <w:multiLevelType w:val="hybridMultilevel"/>
    <w:tmpl w:val="F662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B358E"/>
    <w:multiLevelType w:val="hybridMultilevel"/>
    <w:tmpl w:val="753036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2C6300"/>
    <w:multiLevelType w:val="hybridMultilevel"/>
    <w:tmpl w:val="708A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36A6D"/>
    <w:multiLevelType w:val="hybridMultilevel"/>
    <w:tmpl w:val="6CEE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C31A4"/>
    <w:multiLevelType w:val="hybridMultilevel"/>
    <w:tmpl w:val="37EC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03854"/>
    <w:multiLevelType w:val="multilevel"/>
    <w:tmpl w:val="55D40622"/>
    <w:lvl w:ilvl="0">
      <w:start w:val="2000"/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A35823"/>
    <w:multiLevelType w:val="hybridMultilevel"/>
    <w:tmpl w:val="E008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534A3"/>
    <w:multiLevelType w:val="hybridMultilevel"/>
    <w:tmpl w:val="2D8A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B2EEE"/>
    <w:multiLevelType w:val="hybridMultilevel"/>
    <w:tmpl w:val="22C8DDDC"/>
    <w:lvl w:ilvl="0" w:tplc="023037FA">
      <w:numFmt w:val="bullet"/>
      <w:lvlText w:val=""/>
      <w:lvlJc w:val="left"/>
      <w:pPr>
        <w:ind w:left="1080" w:hanging="72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72D74"/>
    <w:multiLevelType w:val="multilevel"/>
    <w:tmpl w:val="0F3E2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50BED"/>
    <w:multiLevelType w:val="hybridMultilevel"/>
    <w:tmpl w:val="A532DE5A"/>
    <w:lvl w:ilvl="0" w:tplc="57E41A98">
      <w:start w:val="20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A91D37"/>
    <w:multiLevelType w:val="multilevel"/>
    <w:tmpl w:val="195E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6327D"/>
    <w:multiLevelType w:val="multilevel"/>
    <w:tmpl w:val="304C5912"/>
    <w:lvl w:ilvl="0">
      <w:start w:val="200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8754BD"/>
    <w:multiLevelType w:val="hybridMultilevel"/>
    <w:tmpl w:val="62DE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23909"/>
    <w:multiLevelType w:val="hybridMultilevel"/>
    <w:tmpl w:val="7A50CEF8"/>
    <w:lvl w:ilvl="0" w:tplc="27148E52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0A3940"/>
    <w:multiLevelType w:val="hybridMultilevel"/>
    <w:tmpl w:val="FCC82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73C1F"/>
    <w:multiLevelType w:val="hybridMultilevel"/>
    <w:tmpl w:val="3D32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716A0"/>
    <w:multiLevelType w:val="hybridMultilevel"/>
    <w:tmpl w:val="44DE8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A0D5D"/>
    <w:multiLevelType w:val="hybridMultilevel"/>
    <w:tmpl w:val="D65E7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E27C26"/>
    <w:multiLevelType w:val="hybridMultilevel"/>
    <w:tmpl w:val="465A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B7F99"/>
    <w:multiLevelType w:val="hybridMultilevel"/>
    <w:tmpl w:val="D900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954C7"/>
    <w:multiLevelType w:val="hybridMultilevel"/>
    <w:tmpl w:val="1F9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121BA"/>
    <w:multiLevelType w:val="hybridMultilevel"/>
    <w:tmpl w:val="76A0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C05F2"/>
    <w:multiLevelType w:val="hybridMultilevel"/>
    <w:tmpl w:val="8E58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3151E"/>
    <w:multiLevelType w:val="hybridMultilevel"/>
    <w:tmpl w:val="A57E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81544"/>
    <w:multiLevelType w:val="hybridMultilevel"/>
    <w:tmpl w:val="F5149F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8683E"/>
    <w:multiLevelType w:val="hybridMultilevel"/>
    <w:tmpl w:val="CB0C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47328"/>
    <w:multiLevelType w:val="hybridMultilevel"/>
    <w:tmpl w:val="195E7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0983509">
    <w:abstractNumId w:val="12"/>
  </w:num>
  <w:num w:numId="2" w16cid:durableId="692147112">
    <w:abstractNumId w:val="19"/>
  </w:num>
  <w:num w:numId="3" w16cid:durableId="721448045">
    <w:abstractNumId w:val="8"/>
  </w:num>
  <w:num w:numId="4" w16cid:durableId="1829638501">
    <w:abstractNumId w:val="34"/>
  </w:num>
  <w:num w:numId="5" w16cid:durableId="2084645135">
    <w:abstractNumId w:val="18"/>
  </w:num>
  <w:num w:numId="6" w16cid:durableId="1321890751">
    <w:abstractNumId w:val="32"/>
  </w:num>
  <w:num w:numId="7" w16cid:durableId="866256368">
    <w:abstractNumId w:val="4"/>
  </w:num>
  <w:num w:numId="8" w16cid:durableId="171920392">
    <w:abstractNumId w:val="3"/>
  </w:num>
  <w:num w:numId="9" w16cid:durableId="495465581">
    <w:abstractNumId w:val="16"/>
  </w:num>
  <w:num w:numId="10" w16cid:durableId="1940409460">
    <w:abstractNumId w:val="1"/>
  </w:num>
  <w:num w:numId="11" w16cid:durableId="1243680175">
    <w:abstractNumId w:val="21"/>
  </w:num>
  <w:num w:numId="12" w16cid:durableId="849416513">
    <w:abstractNumId w:val="29"/>
  </w:num>
  <w:num w:numId="13" w16cid:durableId="765880940">
    <w:abstractNumId w:val="2"/>
  </w:num>
  <w:num w:numId="14" w16cid:durableId="1815216513">
    <w:abstractNumId w:val="25"/>
  </w:num>
  <w:num w:numId="15" w16cid:durableId="1428455207">
    <w:abstractNumId w:val="7"/>
  </w:num>
  <w:num w:numId="16" w16cid:durableId="1219588137">
    <w:abstractNumId w:val="26"/>
  </w:num>
  <w:num w:numId="17" w16cid:durableId="314263825">
    <w:abstractNumId w:val="17"/>
  </w:num>
  <w:num w:numId="18" w16cid:durableId="1640766595">
    <w:abstractNumId w:val="27"/>
  </w:num>
  <w:num w:numId="19" w16cid:durableId="41053990">
    <w:abstractNumId w:val="33"/>
  </w:num>
  <w:num w:numId="20" w16cid:durableId="1726221169">
    <w:abstractNumId w:val="20"/>
  </w:num>
  <w:num w:numId="21" w16cid:durableId="219248711">
    <w:abstractNumId w:val="9"/>
  </w:num>
  <w:num w:numId="22" w16cid:durableId="2113699134">
    <w:abstractNumId w:val="23"/>
  </w:num>
  <w:num w:numId="23" w16cid:durableId="362480327">
    <w:abstractNumId w:val="10"/>
  </w:num>
  <w:num w:numId="24" w16cid:durableId="695885448">
    <w:abstractNumId w:val="22"/>
  </w:num>
  <w:num w:numId="25" w16cid:durableId="1123353212">
    <w:abstractNumId w:val="31"/>
  </w:num>
  <w:num w:numId="26" w16cid:durableId="200751220">
    <w:abstractNumId w:val="30"/>
  </w:num>
  <w:num w:numId="27" w16cid:durableId="1933395129">
    <w:abstractNumId w:val="5"/>
  </w:num>
  <w:num w:numId="28" w16cid:durableId="917135301">
    <w:abstractNumId w:val="6"/>
  </w:num>
  <w:num w:numId="29" w16cid:durableId="1251088575">
    <w:abstractNumId w:val="0"/>
  </w:num>
  <w:num w:numId="30" w16cid:durableId="2144224953">
    <w:abstractNumId w:val="11"/>
  </w:num>
  <w:num w:numId="31" w16cid:durableId="1835298606">
    <w:abstractNumId w:val="28"/>
  </w:num>
  <w:num w:numId="32" w16cid:durableId="429665408">
    <w:abstractNumId w:val="13"/>
  </w:num>
  <w:num w:numId="33" w16cid:durableId="1801603728">
    <w:abstractNumId w:val="24"/>
  </w:num>
  <w:num w:numId="34" w16cid:durableId="1640183651">
    <w:abstractNumId w:val="15"/>
  </w:num>
  <w:num w:numId="35" w16cid:durableId="4727163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E0"/>
    <w:rsid w:val="000007E5"/>
    <w:rsid w:val="00000C6B"/>
    <w:rsid w:val="00006889"/>
    <w:rsid w:val="0001429A"/>
    <w:rsid w:val="000208FC"/>
    <w:rsid w:val="00020D6F"/>
    <w:rsid w:val="00023803"/>
    <w:rsid w:val="00031C8C"/>
    <w:rsid w:val="00033EF7"/>
    <w:rsid w:val="000428D9"/>
    <w:rsid w:val="00045FA3"/>
    <w:rsid w:val="00067C93"/>
    <w:rsid w:val="00071B5E"/>
    <w:rsid w:val="00075663"/>
    <w:rsid w:val="000908AA"/>
    <w:rsid w:val="0009210A"/>
    <w:rsid w:val="000925F5"/>
    <w:rsid w:val="00097656"/>
    <w:rsid w:val="000A0622"/>
    <w:rsid w:val="000A163E"/>
    <w:rsid w:val="000A5B3A"/>
    <w:rsid w:val="000C6396"/>
    <w:rsid w:val="000D4BF3"/>
    <w:rsid w:val="000D611C"/>
    <w:rsid w:val="000E31B0"/>
    <w:rsid w:val="000E3DD8"/>
    <w:rsid w:val="000F63CE"/>
    <w:rsid w:val="00101E9F"/>
    <w:rsid w:val="00111289"/>
    <w:rsid w:val="0011141B"/>
    <w:rsid w:val="001269ED"/>
    <w:rsid w:val="00126B07"/>
    <w:rsid w:val="001327D3"/>
    <w:rsid w:val="00132C09"/>
    <w:rsid w:val="00132CEB"/>
    <w:rsid w:val="00136E74"/>
    <w:rsid w:val="00140EED"/>
    <w:rsid w:val="00141E7D"/>
    <w:rsid w:val="00147148"/>
    <w:rsid w:val="0015397A"/>
    <w:rsid w:val="00160678"/>
    <w:rsid w:val="001821DA"/>
    <w:rsid w:val="001901E0"/>
    <w:rsid w:val="001A20A5"/>
    <w:rsid w:val="001D2A90"/>
    <w:rsid w:val="001D731C"/>
    <w:rsid w:val="001E3C1B"/>
    <w:rsid w:val="001E4461"/>
    <w:rsid w:val="001E632E"/>
    <w:rsid w:val="001E669C"/>
    <w:rsid w:val="001E72FC"/>
    <w:rsid w:val="001F075C"/>
    <w:rsid w:val="002223A7"/>
    <w:rsid w:val="002309F0"/>
    <w:rsid w:val="00231332"/>
    <w:rsid w:val="00233B59"/>
    <w:rsid w:val="002346F6"/>
    <w:rsid w:val="00234AA6"/>
    <w:rsid w:val="002460E6"/>
    <w:rsid w:val="00270664"/>
    <w:rsid w:val="00276CCB"/>
    <w:rsid w:val="00286893"/>
    <w:rsid w:val="00297685"/>
    <w:rsid w:val="002A6C92"/>
    <w:rsid w:val="002B3DDF"/>
    <w:rsid w:val="002B682D"/>
    <w:rsid w:val="002C471B"/>
    <w:rsid w:val="002C58F1"/>
    <w:rsid w:val="002D68F3"/>
    <w:rsid w:val="002E2487"/>
    <w:rsid w:val="002E278E"/>
    <w:rsid w:val="002E34C4"/>
    <w:rsid w:val="002E628A"/>
    <w:rsid w:val="002E7075"/>
    <w:rsid w:val="003108D5"/>
    <w:rsid w:val="00320E35"/>
    <w:rsid w:val="003221F0"/>
    <w:rsid w:val="00322782"/>
    <w:rsid w:val="00323E07"/>
    <w:rsid w:val="00334D42"/>
    <w:rsid w:val="00335779"/>
    <w:rsid w:val="003441B7"/>
    <w:rsid w:val="00346835"/>
    <w:rsid w:val="00352805"/>
    <w:rsid w:val="0035381A"/>
    <w:rsid w:val="00365B43"/>
    <w:rsid w:val="003700EC"/>
    <w:rsid w:val="00371DC4"/>
    <w:rsid w:val="00374DD3"/>
    <w:rsid w:val="00390EB1"/>
    <w:rsid w:val="00392E02"/>
    <w:rsid w:val="00393226"/>
    <w:rsid w:val="00393BED"/>
    <w:rsid w:val="003976AC"/>
    <w:rsid w:val="003A082C"/>
    <w:rsid w:val="003A3C81"/>
    <w:rsid w:val="003B0471"/>
    <w:rsid w:val="003B1A77"/>
    <w:rsid w:val="003B574C"/>
    <w:rsid w:val="003B7BAB"/>
    <w:rsid w:val="003C309B"/>
    <w:rsid w:val="003C5B9A"/>
    <w:rsid w:val="003D36B1"/>
    <w:rsid w:val="003D7C33"/>
    <w:rsid w:val="003E01B4"/>
    <w:rsid w:val="003E79B8"/>
    <w:rsid w:val="003F0C52"/>
    <w:rsid w:val="003F6BC5"/>
    <w:rsid w:val="0040333F"/>
    <w:rsid w:val="00405C68"/>
    <w:rsid w:val="004072CD"/>
    <w:rsid w:val="004167F7"/>
    <w:rsid w:val="0041697F"/>
    <w:rsid w:val="00422B30"/>
    <w:rsid w:val="00422C20"/>
    <w:rsid w:val="00437F39"/>
    <w:rsid w:val="00441FC6"/>
    <w:rsid w:val="004569D5"/>
    <w:rsid w:val="0046491A"/>
    <w:rsid w:val="00466D91"/>
    <w:rsid w:val="004732C5"/>
    <w:rsid w:val="004752AF"/>
    <w:rsid w:val="0047546A"/>
    <w:rsid w:val="00476C0D"/>
    <w:rsid w:val="00476F46"/>
    <w:rsid w:val="00480EB9"/>
    <w:rsid w:val="00486BD5"/>
    <w:rsid w:val="00486C5F"/>
    <w:rsid w:val="004870B4"/>
    <w:rsid w:val="004A6E72"/>
    <w:rsid w:val="004B190F"/>
    <w:rsid w:val="004B2737"/>
    <w:rsid w:val="004B4E5F"/>
    <w:rsid w:val="004B5EB5"/>
    <w:rsid w:val="004B5F34"/>
    <w:rsid w:val="004C1124"/>
    <w:rsid w:val="004C323A"/>
    <w:rsid w:val="004D64D1"/>
    <w:rsid w:val="004D66CF"/>
    <w:rsid w:val="004D70BE"/>
    <w:rsid w:val="004D777A"/>
    <w:rsid w:val="004E4A56"/>
    <w:rsid w:val="004F4B5D"/>
    <w:rsid w:val="004F6CA2"/>
    <w:rsid w:val="00515023"/>
    <w:rsid w:val="00523B52"/>
    <w:rsid w:val="00530271"/>
    <w:rsid w:val="00545621"/>
    <w:rsid w:val="00565958"/>
    <w:rsid w:val="00571B9A"/>
    <w:rsid w:val="005741D7"/>
    <w:rsid w:val="00585056"/>
    <w:rsid w:val="0059772C"/>
    <w:rsid w:val="00597F57"/>
    <w:rsid w:val="005B0E19"/>
    <w:rsid w:val="005C3B64"/>
    <w:rsid w:val="005D5923"/>
    <w:rsid w:val="005D6311"/>
    <w:rsid w:val="005F358B"/>
    <w:rsid w:val="005F3DA6"/>
    <w:rsid w:val="006124C7"/>
    <w:rsid w:val="00614A5B"/>
    <w:rsid w:val="00620706"/>
    <w:rsid w:val="00620BE6"/>
    <w:rsid w:val="0062362A"/>
    <w:rsid w:val="00627B56"/>
    <w:rsid w:val="00631651"/>
    <w:rsid w:val="00631D62"/>
    <w:rsid w:val="006413C8"/>
    <w:rsid w:val="0064147E"/>
    <w:rsid w:val="00642A48"/>
    <w:rsid w:val="00643221"/>
    <w:rsid w:val="00650E1E"/>
    <w:rsid w:val="0065407A"/>
    <w:rsid w:val="00661341"/>
    <w:rsid w:val="00680EBB"/>
    <w:rsid w:val="00680FC8"/>
    <w:rsid w:val="006815CD"/>
    <w:rsid w:val="00682CBE"/>
    <w:rsid w:val="0069208E"/>
    <w:rsid w:val="006A7C0E"/>
    <w:rsid w:val="006A7C2B"/>
    <w:rsid w:val="006B4555"/>
    <w:rsid w:val="006C3BCB"/>
    <w:rsid w:val="006D0C69"/>
    <w:rsid w:val="006E632E"/>
    <w:rsid w:val="006F0384"/>
    <w:rsid w:val="00701D82"/>
    <w:rsid w:val="00703032"/>
    <w:rsid w:val="00712CC4"/>
    <w:rsid w:val="00717232"/>
    <w:rsid w:val="00720B77"/>
    <w:rsid w:val="00722AF3"/>
    <w:rsid w:val="00733542"/>
    <w:rsid w:val="00736B33"/>
    <w:rsid w:val="00736FE4"/>
    <w:rsid w:val="0075335F"/>
    <w:rsid w:val="007660A6"/>
    <w:rsid w:val="0076752D"/>
    <w:rsid w:val="00773098"/>
    <w:rsid w:val="00780A9D"/>
    <w:rsid w:val="007814BB"/>
    <w:rsid w:val="0078624F"/>
    <w:rsid w:val="00791106"/>
    <w:rsid w:val="007A71C5"/>
    <w:rsid w:val="007B2C39"/>
    <w:rsid w:val="007B4CDF"/>
    <w:rsid w:val="007B5991"/>
    <w:rsid w:val="007B5D9C"/>
    <w:rsid w:val="007B6007"/>
    <w:rsid w:val="007B73B9"/>
    <w:rsid w:val="007C555C"/>
    <w:rsid w:val="007E6C8D"/>
    <w:rsid w:val="007E6ECD"/>
    <w:rsid w:val="007F767B"/>
    <w:rsid w:val="00810231"/>
    <w:rsid w:val="00812053"/>
    <w:rsid w:val="008164EB"/>
    <w:rsid w:val="00822419"/>
    <w:rsid w:val="008224FF"/>
    <w:rsid w:val="0083755A"/>
    <w:rsid w:val="00844767"/>
    <w:rsid w:val="008466AE"/>
    <w:rsid w:val="008521E7"/>
    <w:rsid w:val="008533C7"/>
    <w:rsid w:val="00854BE3"/>
    <w:rsid w:val="00861A4F"/>
    <w:rsid w:val="0086758E"/>
    <w:rsid w:val="00870281"/>
    <w:rsid w:val="00875380"/>
    <w:rsid w:val="00883412"/>
    <w:rsid w:val="00892283"/>
    <w:rsid w:val="00894EF3"/>
    <w:rsid w:val="00895F04"/>
    <w:rsid w:val="008A20AA"/>
    <w:rsid w:val="008B01DA"/>
    <w:rsid w:val="008B0297"/>
    <w:rsid w:val="008B5499"/>
    <w:rsid w:val="008C019B"/>
    <w:rsid w:val="008E0C35"/>
    <w:rsid w:val="008E370D"/>
    <w:rsid w:val="00912FA6"/>
    <w:rsid w:val="00913184"/>
    <w:rsid w:val="00923B33"/>
    <w:rsid w:val="00935FEF"/>
    <w:rsid w:val="00936B90"/>
    <w:rsid w:val="00943C72"/>
    <w:rsid w:val="009464EE"/>
    <w:rsid w:val="00951D06"/>
    <w:rsid w:val="00953816"/>
    <w:rsid w:val="00953B59"/>
    <w:rsid w:val="0095523B"/>
    <w:rsid w:val="00955E7C"/>
    <w:rsid w:val="00964C58"/>
    <w:rsid w:val="009652B8"/>
    <w:rsid w:val="00976CF2"/>
    <w:rsid w:val="00976DA7"/>
    <w:rsid w:val="00990B3A"/>
    <w:rsid w:val="00997245"/>
    <w:rsid w:val="009B41E2"/>
    <w:rsid w:val="009D1072"/>
    <w:rsid w:val="009D3575"/>
    <w:rsid w:val="00A12E08"/>
    <w:rsid w:val="00A14E5D"/>
    <w:rsid w:val="00A30425"/>
    <w:rsid w:val="00A34D09"/>
    <w:rsid w:val="00A400DE"/>
    <w:rsid w:val="00A50F15"/>
    <w:rsid w:val="00A54A98"/>
    <w:rsid w:val="00A57C27"/>
    <w:rsid w:val="00A6503C"/>
    <w:rsid w:val="00A729C5"/>
    <w:rsid w:val="00A76686"/>
    <w:rsid w:val="00A952D7"/>
    <w:rsid w:val="00A95CD2"/>
    <w:rsid w:val="00A96BF8"/>
    <w:rsid w:val="00A972B0"/>
    <w:rsid w:val="00AA48AE"/>
    <w:rsid w:val="00AA4DCF"/>
    <w:rsid w:val="00AA589E"/>
    <w:rsid w:val="00AB3E1E"/>
    <w:rsid w:val="00AC530B"/>
    <w:rsid w:val="00AC71AD"/>
    <w:rsid w:val="00AD757F"/>
    <w:rsid w:val="00AE19E2"/>
    <w:rsid w:val="00B006C2"/>
    <w:rsid w:val="00B01761"/>
    <w:rsid w:val="00B019E2"/>
    <w:rsid w:val="00B13FB1"/>
    <w:rsid w:val="00B176A5"/>
    <w:rsid w:val="00B221C7"/>
    <w:rsid w:val="00B241F6"/>
    <w:rsid w:val="00B36E7F"/>
    <w:rsid w:val="00B53771"/>
    <w:rsid w:val="00B555F9"/>
    <w:rsid w:val="00B61B30"/>
    <w:rsid w:val="00B7149C"/>
    <w:rsid w:val="00B725EA"/>
    <w:rsid w:val="00B86EB8"/>
    <w:rsid w:val="00B90DCE"/>
    <w:rsid w:val="00BA0C4B"/>
    <w:rsid w:val="00BA257B"/>
    <w:rsid w:val="00BB7C4D"/>
    <w:rsid w:val="00BC0F4D"/>
    <w:rsid w:val="00BD0715"/>
    <w:rsid w:val="00BE107B"/>
    <w:rsid w:val="00BF054E"/>
    <w:rsid w:val="00BF2249"/>
    <w:rsid w:val="00BF2F9A"/>
    <w:rsid w:val="00BF37FE"/>
    <w:rsid w:val="00BF7363"/>
    <w:rsid w:val="00C04327"/>
    <w:rsid w:val="00C2672F"/>
    <w:rsid w:val="00C30F63"/>
    <w:rsid w:val="00C32105"/>
    <w:rsid w:val="00C355B2"/>
    <w:rsid w:val="00C36028"/>
    <w:rsid w:val="00C36C8F"/>
    <w:rsid w:val="00C5239B"/>
    <w:rsid w:val="00C52815"/>
    <w:rsid w:val="00C52D5F"/>
    <w:rsid w:val="00C55102"/>
    <w:rsid w:val="00C77E36"/>
    <w:rsid w:val="00C9200C"/>
    <w:rsid w:val="00C966D0"/>
    <w:rsid w:val="00CA17E5"/>
    <w:rsid w:val="00CA708A"/>
    <w:rsid w:val="00CC77D5"/>
    <w:rsid w:val="00CD18F9"/>
    <w:rsid w:val="00CD2575"/>
    <w:rsid w:val="00CE2B4B"/>
    <w:rsid w:val="00CF1712"/>
    <w:rsid w:val="00CF5A9D"/>
    <w:rsid w:val="00D10E0C"/>
    <w:rsid w:val="00D11A06"/>
    <w:rsid w:val="00D177D6"/>
    <w:rsid w:val="00D2391C"/>
    <w:rsid w:val="00D27A82"/>
    <w:rsid w:val="00D36D59"/>
    <w:rsid w:val="00D374F4"/>
    <w:rsid w:val="00D45E77"/>
    <w:rsid w:val="00D479EA"/>
    <w:rsid w:val="00D51C72"/>
    <w:rsid w:val="00D603A7"/>
    <w:rsid w:val="00D62F91"/>
    <w:rsid w:val="00D66BB5"/>
    <w:rsid w:val="00D70187"/>
    <w:rsid w:val="00D71A4E"/>
    <w:rsid w:val="00D73083"/>
    <w:rsid w:val="00D763AF"/>
    <w:rsid w:val="00D933F8"/>
    <w:rsid w:val="00DA1194"/>
    <w:rsid w:val="00DA3844"/>
    <w:rsid w:val="00DA74EA"/>
    <w:rsid w:val="00DB2600"/>
    <w:rsid w:val="00DD21E6"/>
    <w:rsid w:val="00E04D57"/>
    <w:rsid w:val="00E10516"/>
    <w:rsid w:val="00E2013D"/>
    <w:rsid w:val="00E24AE3"/>
    <w:rsid w:val="00E27228"/>
    <w:rsid w:val="00E34AB2"/>
    <w:rsid w:val="00E35D78"/>
    <w:rsid w:val="00E44775"/>
    <w:rsid w:val="00E55A02"/>
    <w:rsid w:val="00E70030"/>
    <w:rsid w:val="00E75817"/>
    <w:rsid w:val="00E76FB7"/>
    <w:rsid w:val="00E806A9"/>
    <w:rsid w:val="00E8182A"/>
    <w:rsid w:val="00E825D4"/>
    <w:rsid w:val="00E82A70"/>
    <w:rsid w:val="00E969A6"/>
    <w:rsid w:val="00EA5230"/>
    <w:rsid w:val="00EA5B7C"/>
    <w:rsid w:val="00EC1DC5"/>
    <w:rsid w:val="00EC72C0"/>
    <w:rsid w:val="00ED4DB0"/>
    <w:rsid w:val="00ED7BB4"/>
    <w:rsid w:val="00EF1A71"/>
    <w:rsid w:val="00EF3D55"/>
    <w:rsid w:val="00EF55DE"/>
    <w:rsid w:val="00F02D8B"/>
    <w:rsid w:val="00F146C0"/>
    <w:rsid w:val="00F32E89"/>
    <w:rsid w:val="00F50C89"/>
    <w:rsid w:val="00F50F17"/>
    <w:rsid w:val="00F60F5C"/>
    <w:rsid w:val="00F810F8"/>
    <w:rsid w:val="00F81D1C"/>
    <w:rsid w:val="00F84E1A"/>
    <w:rsid w:val="00F9037F"/>
    <w:rsid w:val="00F91684"/>
    <w:rsid w:val="00F94B4F"/>
    <w:rsid w:val="00F95A7F"/>
    <w:rsid w:val="00F95E0E"/>
    <w:rsid w:val="00F97E45"/>
    <w:rsid w:val="00FA6108"/>
    <w:rsid w:val="00FA6FBB"/>
    <w:rsid w:val="00FB4F4D"/>
    <w:rsid w:val="00FB6EEE"/>
    <w:rsid w:val="00FB75F8"/>
    <w:rsid w:val="00FC6ADB"/>
    <w:rsid w:val="00F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E4B9C"/>
  <w15:chartTrackingRefBased/>
  <w15:docId w15:val="{4F4C628F-7653-452C-B710-8C825A98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8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sid w:val="00631651"/>
    <w:rPr>
      <w:rFonts w:ascii="Times" w:eastAsia="Times" w:hAnsi="Times"/>
      <w:b/>
      <w:szCs w:val="20"/>
    </w:rPr>
  </w:style>
  <w:style w:type="character" w:styleId="Strong">
    <w:name w:val="Strong"/>
    <w:qFormat/>
    <w:rsid w:val="00D27A82"/>
    <w:rPr>
      <w:b/>
      <w:bCs/>
    </w:rPr>
  </w:style>
  <w:style w:type="paragraph" w:styleId="BodyText2">
    <w:name w:val="Body Text 2"/>
    <w:basedOn w:val="Normal"/>
    <w:link w:val="BodyText2Char"/>
    <w:rsid w:val="00D27A82"/>
    <w:pPr>
      <w:spacing w:after="120" w:line="480" w:lineRule="auto"/>
    </w:pPr>
  </w:style>
  <w:style w:type="paragraph" w:styleId="BalloonText">
    <w:name w:val="Balloon Text"/>
    <w:basedOn w:val="Normal"/>
    <w:semiHidden/>
    <w:rsid w:val="00EF3D5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A257B"/>
    <w:rPr>
      <w:rFonts w:ascii="Times" w:eastAsia="Times" w:hAnsi="Times"/>
      <w:b/>
      <w:sz w:val="24"/>
    </w:rPr>
  </w:style>
  <w:style w:type="paragraph" w:styleId="ListParagraph">
    <w:name w:val="List Paragraph"/>
    <w:basedOn w:val="Normal"/>
    <w:uiPriority w:val="34"/>
    <w:qFormat/>
    <w:rsid w:val="00780A9D"/>
    <w:pPr>
      <w:ind w:left="720"/>
    </w:pPr>
  </w:style>
  <w:style w:type="character" w:customStyle="1" w:styleId="BodyText2Char">
    <w:name w:val="Body Text 2 Char"/>
    <w:link w:val="BodyText2"/>
    <w:rsid w:val="00620706"/>
    <w:rPr>
      <w:sz w:val="24"/>
      <w:szCs w:val="24"/>
    </w:rPr>
  </w:style>
  <w:style w:type="character" w:customStyle="1" w:styleId="jrnl">
    <w:name w:val="jrnl"/>
    <w:rsid w:val="003A082C"/>
  </w:style>
  <w:style w:type="paragraph" w:styleId="Header">
    <w:name w:val="header"/>
    <w:basedOn w:val="Normal"/>
    <w:link w:val="HeaderChar"/>
    <w:rsid w:val="00BF05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F05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05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054E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1697F"/>
    <w:pPr>
      <w:spacing w:after="200" w:line="276" w:lineRule="auto"/>
      <w:ind w:left="720"/>
      <w:contextualSpacing/>
    </w:pPr>
    <w:rPr>
      <w:rFonts w:ascii="Calibri" w:eastAsia="SimSun" w:hAnsi="Calibri" w:cs="Helv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rnton@biology.msstat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neumol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E7EC-BEEB-4E85-9B24-790D9C0B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4802</Words>
  <Characters>27374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Mississippi State University</Company>
  <LinksUpToDate>false</LinksUpToDate>
  <CharactersWithSpaces>32112</CharactersWithSpaces>
  <SharedDoc>false</SharedDoc>
  <HLinks>
    <vt:vector size="12" baseType="variant">
      <vt:variant>
        <vt:i4>5439492</vt:i4>
      </vt:variant>
      <vt:variant>
        <vt:i4>3</vt:i4>
      </vt:variant>
      <vt:variant>
        <vt:i4>0</vt:i4>
      </vt:variant>
      <vt:variant>
        <vt:i4>5</vt:i4>
      </vt:variant>
      <vt:variant>
        <vt:lpwstr>http://www.pneumolab.com/</vt:lpwstr>
      </vt:variant>
      <vt:variant>
        <vt:lpwstr/>
      </vt:variant>
      <vt:variant>
        <vt:i4>5046318</vt:i4>
      </vt:variant>
      <vt:variant>
        <vt:i4>0</vt:i4>
      </vt:variant>
      <vt:variant>
        <vt:i4>0</vt:i4>
      </vt:variant>
      <vt:variant>
        <vt:i4>5</vt:i4>
      </vt:variant>
      <vt:variant>
        <vt:lpwstr>mailto:thornton@biology.msstate.edu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jt979</dc:creator>
  <cp:keywords/>
  <cp:lastModifiedBy>Thornton, Justin</cp:lastModifiedBy>
  <cp:revision>4</cp:revision>
  <cp:lastPrinted>2017-06-16T11:34:00Z</cp:lastPrinted>
  <dcterms:created xsi:type="dcterms:W3CDTF">2023-05-31T17:43:00Z</dcterms:created>
  <dcterms:modified xsi:type="dcterms:W3CDTF">2024-02-14T22:23:00Z</dcterms:modified>
</cp:coreProperties>
</file>